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950D70"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5E0D50" w:rsidRDefault="005E0D50"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5E0D50" w:rsidRDefault="005E0D50" w:rsidP="002D500B">
                          <w:r>
                            <w:t>U2</w:t>
                          </w:r>
                        </w:p>
                      </w:txbxContent>
                    </v:textbox>
                  </v:shape>
                </v:group>
                <v:shape id="_x0000_s1061" type="#_x0000_t202" style="position:absolute;left:5267;top:3500;width:543;height:430;mso-width-relative:margin;mso-height-relative:margin" filled="f" stroked="f">
                  <v:textbox>
                    <w:txbxContent>
                      <w:p w:rsidR="005E0D50" w:rsidRDefault="005E0D50" w:rsidP="00A36614">
                        <w:r>
                          <w:t>R</w:t>
                        </w:r>
                      </w:p>
                    </w:txbxContent>
                  </v:textbox>
                </v:shape>
                <v:shape id="_x0000_s1062" type="#_x0000_t202" style="position:absolute;left:7393;top:3751;width:543;height:430;mso-width-relative:margin;mso-height-relative:margin" filled="f" stroked="f">
                  <v:textbox>
                    <w:txbxContent>
                      <w:p w:rsidR="005E0D50" w:rsidRDefault="005E0D50"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950D70" w:rsidP="00426770">
      <w:pPr>
        <w:jc w:val="right"/>
        <w:rPr>
          <w:rFonts w:eastAsiaTheme="minorEastAsia"/>
          <w:b/>
          <w:sz w:val="28"/>
        </w:rPr>
      </w:pPr>
      <w:r w:rsidRPr="00950D70">
        <w:rPr>
          <w:noProof/>
          <w:sz w:val="28"/>
          <w:lang w:eastAsia="cs-CZ"/>
        </w:rPr>
        <w:pict>
          <v:oval id="_x0000_s1048" style="position:absolute;left:0;text-align:left;margin-left:65.45pt;margin-top:18.8pt;width:3.6pt;height:3.8pt;z-index:251695104" o:regroupid="1" fillcolor="black [3213]"/>
        </w:pict>
      </w:r>
      <w:r w:rsidRPr="00950D70">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950D70"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5E0D50" w:rsidRDefault="005E0D50">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5E0D50" w:rsidRDefault="005E0D50" w:rsidP="009E4FB5">
                    <w:r>
                      <w:t>Posun po odporové dráze</w:t>
                    </w:r>
                  </w:p>
                </w:txbxContent>
              </v:textbox>
            </v:shape>
          </v:group>
        </w:pict>
      </w:r>
    </w:p>
    <w:p w:rsidR="008004C9" w:rsidRDefault="00950D70"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950D70"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5E0D50" w:rsidRPr="00A95A5B" w:rsidRDefault="005E0D50"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5E0D50" w:rsidRPr="00A95A5B" w:rsidRDefault="005E0D50"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5E0D50" w:rsidRPr="00A95A5B" w:rsidRDefault="005E0D50"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5E0D50" w:rsidRPr="00A95A5B" w:rsidRDefault="005E0D50"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5E0D50" w:rsidRPr="006F52A3" w:rsidRDefault="005E0D50"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5E0D50" w:rsidRPr="006F52A3" w:rsidRDefault="005E0D50"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5E0D50" w:rsidRPr="006F52A3" w:rsidRDefault="005E0D50">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5E0D50" w:rsidRPr="006F52A3" w:rsidRDefault="005E0D50"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5E0D50" w:rsidRPr="006F52A3" w:rsidRDefault="005E0D50"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5E0D50" w:rsidRPr="006F52A3" w:rsidRDefault="005E0D50"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5E0D50" w:rsidRPr="006F52A3" w:rsidRDefault="005E0D50"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5E0D50" w:rsidRPr="006F52A3" w:rsidRDefault="005E0D50"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5E0D50" w:rsidRPr="006F52A3" w:rsidRDefault="005E0D50"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5E0D50" w:rsidRPr="006F52A3" w:rsidRDefault="005E0D50"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5E0D50" w:rsidRPr="00FE48A7" w:rsidRDefault="005E0D50"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950D70"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5E0D50" w:rsidRPr="00FE48A7" w:rsidRDefault="005E0D50">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950D70"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950D70" w:rsidP="005D08EB">
      <w:pPr>
        <w:jc w:val="right"/>
      </w:pPr>
      <w:r w:rsidRPr="00950D70">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5E0D50" w:rsidRPr="00FB0526" w:rsidRDefault="005E0D50">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5E0D50" w:rsidRPr="00FB0526" w:rsidRDefault="005E0D50"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5E0D50" w:rsidRPr="00FB0526" w:rsidRDefault="005E0D50"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5E0D50" w:rsidRPr="00FB0526" w:rsidRDefault="005E0D50"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5E0D50" w:rsidRPr="00FB0526" w:rsidRDefault="005E0D50"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5E0D50" w:rsidRPr="00FB0526" w:rsidRDefault="005E0D50"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5E0D50" w:rsidRPr="00FB0526" w:rsidRDefault="005E0D50"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5E0D50" w:rsidRPr="00FB0526" w:rsidRDefault="005E0D50"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5E0D50" w:rsidRPr="00FB0526" w:rsidRDefault="005E0D50"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5E0D50" w:rsidRPr="00FB0526" w:rsidRDefault="005E0D50"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5E0D50" w:rsidRPr="00A95A5B" w:rsidRDefault="005E0D50" w:rsidP="004C28D7">
                            <w:pPr>
                              <w:rPr>
                                <w:b/>
                              </w:rPr>
                            </w:pPr>
                            <w:r>
                              <w:rPr>
                                <w:b/>
                              </w:rPr>
                              <w:t>ϑ</w:t>
                            </w:r>
                          </w:p>
                          <w:p w:rsidR="005E0D50" w:rsidRPr="004C28D7" w:rsidRDefault="005E0D50" w:rsidP="004C28D7"/>
                        </w:txbxContent>
                      </v:textbox>
                    </v:shape>
                    <v:shape id="_x0000_s1269" type="#_x0000_t202" style="position:absolute;left:5030;top:6660;width:708;height:399;mso-width-relative:margin;mso-height-relative:margin" filled="f" stroked="f">
                      <v:textbox style="mso-next-textbox:#_x0000_s1269">
                        <w:txbxContent>
                          <w:p w:rsidR="005E0D50" w:rsidRPr="00A95A5B" w:rsidRDefault="005E0D50" w:rsidP="004C28D7">
                            <w:pPr>
                              <w:rPr>
                                <w:b/>
                              </w:rPr>
                            </w:pPr>
                            <w:r w:rsidRPr="00A95A5B">
                              <w:rPr>
                                <w:b/>
                              </w:rPr>
                              <w:t>ϕ</w:t>
                            </w:r>
                          </w:p>
                          <w:p w:rsidR="005E0D50" w:rsidRPr="004C28D7" w:rsidRDefault="005E0D50" w:rsidP="004C28D7"/>
                        </w:txbxContent>
                      </v:textbox>
                    </v:shape>
                    <v:shape id="_x0000_s1270" type="#_x0000_t202" style="position:absolute;left:4565;top:3506;width:708;height:399;mso-width-relative:margin;mso-height-relative:margin" filled="f" stroked="f">
                      <v:textbox style="mso-next-textbox:#_x0000_s1270">
                        <w:txbxContent>
                          <w:p w:rsidR="005E0D50" w:rsidRPr="00A95A5B" w:rsidRDefault="005E0D50" w:rsidP="00C94EC3">
                            <w:pPr>
                              <w:rPr>
                                <w:b/>
                              </w:rPr>
                            </w:pPr>
                            <w:r>
                              <w:rPr>
                                <w:b/>
                              </w:rPr>
                              <w:t>ϑ</w:t>
                            </w:r>
                          </w:p>
                          <w:p w:rsidR="005E0D50" w:rsidRPr="004C28D7" w:rsidRDefault="005E0D50" w:rsidP="00C94EC3"/>
                        </w:txbxContent>
                      </v:textbox>
                    </v:shape>
                    <v:shape id="_x0000_s1271" type="#_x0000_t202" style="position:absolute;left:5030;top:3247;width:708;height:399;mso-width-relative:margin;mso-height-relative:margin" filled="f" stroked="f">
                      <v:textbox style="mso-next-textbox:#_x0000_s1271">
                        <w:txbxContent>
                          <w:p w:rsidR="005E0D50" w:rsidRPr="00A95A5B" w:rsidRDefault="005E0D50" w:rsidP="00C94EC3">
                            <w:pPr>
                              <w:rPr>
                                <w:b/>
                              </w:rPr>
                            </w:pPr>
                            <w:r w:rsidRPr="00A95A5B">
                              <w:rPr>
                                <w:b/>
                              </w:rPr>
                              <w:t>ϕ</w:t>
                            </w:r>
                          </w:p>
                          <w:p w:rsidR="005E0D50" w:rsidRPr="004C28D7" w:rsidRDefault="005E0D50"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950D70" w:rsidP="00426770">
      <w:r w:rsidRPr="00950D70">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5E0D50" w:rsidRPr="00FE48A7" w:rsidRDefault="005E0D50"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950D70" w:rsidP="00426770">
      <w:r w:rsidRPr="00950D70">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5E0D50" w:rsidRPr="00FE48A7" w:rsidRDefault="005E0D50"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950D70"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5E0D50" w:rsidRPr="00114B20" w:rsidRDefault="005E0D50">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5E0D50" w:rsidRPr="00114B20" w:rsidRDefault="005E0D50"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5E0D50" w:rsidRPr="00A3186F" w:rsidRDefault="005E0D50"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5E0D50" w:rsidRPr="00A3186F" w:rsidRDefault="005E0D50"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950D70"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5E0D50" w:rsidRPr="001A454F" w:rsidRDefault="005E0D50">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950D70"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5E0D50" w:rsidRPr="002F48B5" w:rsidRDefault="005E0D50">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5E0D50" w:rsidRPr="002F48B5" w:rsidRDefault="005E0D50"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5E0D50" w:rsidRPr="002F48B5" w:rsidRDefault="005E0D50"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5E0D50" w:rsidRPr="002F48B5" w:rsidRDefault="005E0D50"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5E0D50" w:rsidRPr="002F48B5" w:rsidRDefault="005E0D50"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5E0D50" w:rsidRPr="002F48B5" w:rsidRDefault="005E0D50"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5E0D50" w:rsidRPr="002F48B5" w:rsidRDefault="005E0D50"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5E0D50" w:rsidRPr="002F48B5" w:rsidRDefault="005E0D50"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5E0D50" w:rsidRPr="002F48B5" w:rsidRDefault="005E0D50"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5E0D50" w:rsidRPr="002F48B5" w:rsidRDefault="005E0D50"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5E0D50" w:rsidRPr="00826DF1" w:rsidRDefault="005E0D50">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5E0D50" w:rsidRPr="00826DF1" w:rsidRDefault="005E0D50"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5E0D50" w:rsidRPr="00826DF1" w:rsidRDefault="005E0D50"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5E0D50" w:rsidRPr="00C5498B" w:rsidRDefault="005E0D50"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950D70"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5E0D50" w:rsidRPr="009B715A" w:rsidRDefault="005E0D50">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5E0D50" w:rsidRPr="00210672" w:rsidRDefault="005E0D50"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5E0D50" w:rsidRPr="00C1614D" w:rsidRDefault="005E0D50"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950D70" w:rsidP="007D2982">
      <w:pPr>
        <w:rPr>
          <w:b/>
          <w:sz w:val="36"/>
          <w:szCs w:val="36"/>
        </w:rPr>
      </w:pPr>
      <w:r w:rsidRPr="00950D70">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5E0D50" w:rsidRDefault="005E0D50">
                    <w:r>
                      <w:t>A</w:t>
                    </w:r>
                  </w:p>
                </w:txbxContent>
              </v:textbox>
            </v:shape>
            <v:shape id="_x0000_s1557" type="#_x0000_t202" style="position:absolute;left:8044;top:1236;width:487;height:397;mso-width-relative:margin;mso-height-relative:margin" filled="f" stroked="f">
              <v:textbox>
                <w:txbxContent>
                  <w:p w:rsidR="005E0D50" w:rsidRDefault="005E0D50"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950D70"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5E0D50" w:rsidRPr="008A6559" w:rsidRDefault="005E0D50">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5E0D50" w:rsidRPr="008A6559" w:rsidRDefault="005E0D50"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5E0D50" w:rsidRPr="008A6559" w:rsidRDefault="005E0D50"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5E0D50" w:rsidRPr="008A6559" w:rsidRDefault="005E0D50"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5E0D50" w:rsidRPr="000858AB" w:rsidRDefault="005E0D50"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5E0D50" w:rsidRPr="000858AB" w:rsidRDefault="005E0D50" w:rsidP="005519DA">
                      <w:r w:rsidRPr="008A6559">
                        <w:rPr>
                          <w:b/>
                        </w:rPr>
                        <w:t>U</w:t>
                      </w:r>
                      <w:r>
                        <w:rPr>
                          <w:b/>
                          <w:vertAlign w:val="subscript"/>
                        </w:rPr>
                        <w:t>TO</w:t>
                      </w:r>
                      <w:r>
                        <w:rPr>
                          <w:b/>
                        </w:rPr>
                        <w:t xml:space="preserve"> = </w:t>
                      </w:r>
                      <w:r>
                        <w:t>prahové napětí</w:t>
                      </w:r>
                    </w:p>
                    <w:p w:rsidR="005E0D50" w:rsidRPr="000858AB" w:rsidRDefault="005E0D50"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5E0D50" w:rsidRPr="000858AB" w:rsidRDefault="005E0D50" w:rsidP="005519DA">
                      <w:r w:rsidRPr="008A6559">
                        <w:rPr>
                          <w:b/>
                        </w:rPr>
                        <w:t>I</w:t>
                      </w:r>
                      <w:r w:rsidRPr="008A6559">
                        <w:rPr>
                          <w:b/>
                          <w:vertAlign w:val="subscript"/>
                        </w:rPr>
                        <w:t>A</w:t>
                      </w:r>
                      <w:r>
                        <w:rPr>
                          <w:b/>
                        </w:rPr>
                        <w:t xml:space="preserve">    = </w:t>
                      </w:r>
                      <w:r>
                        <w:t>anodový proud</w:t>
                      </w:r>
                    </w:p>
                    <w:p w:rsidR="005E0D50" w:rsidRPr="008A6559" w:rsidRDefault="005E0D50" w:rsidP="005519DA">
                      <w:pPr>
                        <w:rPr>
                          <w:b/>
                        </w:rPr>
                      </w:pPr>
                    </w:p>
                    <w:p w:rsidR="005E0D50" w:rsidRPr="008A6559" w:rsidRDefault="005E0D50"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950D70"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950D70"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5E0D50" w:rsidRPr="00BA686C" w:rsidRDefault="005E0D50">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5E0D50" w:rsidRPr="00BA686C" w:rsidRDefault="005E0D50"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5E0D50" w:rsidRPr="00BA686C" w:rsidRDefault="005E0D50"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5E0D50" w:rsidRPr="00BA686C" w:rsidRDefault="005E0D50"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5E0D50" w:rsidRPr="00BA686C" w:rsidRDefault="005E0D50" w:rsidP="00BA686C">
                    <w:r>
                      <w:rPr>
                        <w:b/>
                      </w:rPr>
                      <w:t>L</w:t>
                    </w:r>
                    <w:r w:rsidRPr="00BA686C">
                      <w:rPr>
                        <w:b/>
                        <w:vertAlign w:val="subscript"/>
                      </w:rPr>
                      <w:t>S</w:t>
                    </w:r>
                    <w:r>
                      <w:rPr>
                        <w:b/>
                      </w:rPr>
                      <w:t xml:space="preserve"> </w:t>
                    </w:r>
                    <w:r>
                      <w:t>= indukčnost přívodů</w:t>
                    </w:r>
                  </w:p>
                  <w:p w:rsidR="005E0D50" w:rsidRPr="00BA686C" w:rsidRDefault="005E0D50" w:rsidP="00BA686C">
                    <w:r>
                      <w:rPr>
                        <w:b/>
                      </w:rPr>
                      <w:t>R</w:t>
                    </w:r>
                    <w:r w:rsidRPr="00BA686C">
                      <w:rPr>
                        <w:b/>
                        <w:vertAlign w:val="subscript"/>
                      </w:rPr>
                      <w:t>S</w:t>
                    </w:r>
                    <w:r>
                      <w:t xml:space="preserve"> = odpor přívodů + odpor polovodivého materiálu</w:t>
                    </w:r>
                  </w:p>
                  <w:p w:rsidR="005E0D50" w:rsidRPr="00BA686C" w:rsidRDefault="005E0D50" w:rsidP="00BA686C">
                    <w:proofErr w:type="spellStart"/>
                    <w:r>
                      <w:rPr>
                        <w:b/>
                      </w:rPr>
                      <w:t>R</w:t>
                    </w:r>
                    <w:r>
                      <w:rPr>
                        <w:b/>
                        <w:vertAlign w:val="subscript"/>
                      </w:rPr>
                      <w:t>p</w:t>
                    </w:r>
                    <w:proofErr w:type="spellEnd"/>
                    <w:r>
                      <w:t xml:space="preserve"> = odpor vyprázdněné oblasti</w:t>
                    </w:r>
                  </w:p>
                  <w:p w:rsidR="005E0D50" w:rsidRPr="00BA686C" w:rsidRDefault="005E0D50" w:rsidP="00BA686C">
                    <w:proofErr w:type="spellStart"/>
                    <w:r>
                      <w:rPr>
                        <w:b/>
                      </w:rPr>
                      <w:t>L</w:t>
                    </w:r>
                    <w:r>
                      <w:rPr>
                        <w:b/>
                        <w:vertAlign w:val="subscript"/>
                      </w:rPr>
                      <w:t>p</w:t>
                    </w:r>
                    <w:proofErr w:type="spellEnd"/>
                    <w:r>
                      <w:t xml:space="preserve"> = kapacita přechodu</w:t>
                    </w:r>
                  </w:p>
                  <w:p w:rsidR="005E0D50" w:rsidRPr="00BA686C" w:rsidRDefault="005E0D50"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950D70">
      <w:r w:rsidRPr="00950D70">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5E0D50" w:rsidRDefault="005E0D50"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5E0D50" w:rsidRDefault="005E0D50"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5E0D50" w:rsidRDefault="005E0D50">
                              <w:r>
                                <w:t>A</w:t>
                              </w:r>
                            </w:p>
                          </w:txbxContent>
                        </v:textbox>
                      </v:shape>
                      <v:shape id="_x0000_s1638" type="#_x0000_t202" style="position:absolute;left:2133;top:5025;width:473;height:435" filled="f" stroked="f">
                        <v:textbox style="mso-next-textbox:#_x0000_s1638">
                          <w:txbxContent>
                            <w:p w:rsidR="005E0D50" w:rsidRDefault="005E0D50" w:rsidP="00711051">
                              <w:r>
                                <w:t>K</w:t>
                              </w:r>
                            </w:p>
                          </w:txbxContent>
                        </v:textbox>
                      </v:shape>
                      <v:shape id="_x0000_s1641" type="#_x0000_t202" style="position:absolute;left:1110;top:3574;width:620;height:1055" filled="f" stroked="f">
                        <v:textbox style="mso-next-textbox:#_x0000_s1641">
                          <w:txbxContent>
                            <w:p w:rsidR="005E0D50" w:rsidRPr="0024240E" w:rsidRDefault="005E0D50"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5E0D50" w:rsidRDefault="005E0D50"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5E0D50" w:rsidRDefault="005E0D50">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950D70">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5E0D50" w:rsidRDefault="005E0D50">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5E0D50" w:rsidRDefault="005E0D50"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5E0D50" w:rsidRDefault="005E0D50"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5E0D50" w:rsidRDefault="005E0D50"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5E0D50" w:rsidRDefault="005E0D50"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5E0D50" w:rsidRDefault="005E0D50"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5E0D50" w:rsidRDefault="005E0D50"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5E0D50" w:rsidRDefault="005E0D50"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5E0D50" w:rsidRDefault="005E0D50"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5E0D50" w:rsidRPr="00396E3B" w:rsidRDefault="005E0D50"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5E0D50" w:rsidRPr="00396E3B" w:rsidRDefault="005E0D50"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950D70">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5E0D50" w:rsidRDefault="005E0D50"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950D70">
      <w:r w:rsidRPr="00950D70">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5E0D50" w:rsidRDefault="005E0D50" w:rsidP="00FF70B8">
                      <w:r>
                        <w:t>A</w:t>
                      </w:r>
                    </w:p>
                  </w:txbxContent>
                </v:textbox>
              </v:shape>
              <v:shape id="_x0000_s1721" type="#_x0000_t202" style="position:absolute;left:8044;top:1236;width:487;height:397;mso-width-relative:margin;mso-height-relative:margin" filled="f" stroked="f">
                <v:textbox>
                  <w:txbxContent>
                    <w:p w:rsidR="005E0D50" w:rsidRDefault="005E0D50"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950D70">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5E0D50" w:rsidRDefault="005E0D50" w:rsidP="00C62C6D">
                      <w:r>
                        <w:t>A</w:t>
                      </w:r>
                    </w:p>
                  </w:txbxContent>
                </v:textbox>
              </v:shape>
              <v:shape id="_x0000_s1707" type="#_x0000_t202" style="position:absolute;left:8044;top:1236;width:487;height:397;mso-width-relative:margin;mso-height-relative:margin" filled="f" stroked="f">
                <v:textbox style="mso-next-textbox:#_x0000_s1707">
                  <w:txbxContent>
                    <w:p w:rsidR="005E0D50" w:rsidRDefault="005E0D50"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950D70">
      <w:pPr>
        <w:rPr>
          <w:szCs w:val="28"/>
        </w:rPr>
      </w:pPr>
      <w:r w:rsidRPr="00950D70">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5E0D50" w:rsidRDefault="005E0D50" w:rsidP="003A0DD3">
                      <w:r>
                        <w:t>A</w:t>
                      </w:r>
                    </w:p>
                  </w:txbxContent>
                </v:textbox>
              </v:shape>
              <v:shape id="_x0000_s1733" type="#_x0000_t202" style="position:absolute;left:8044;top:1236;width:487;height:397;mso-width-relative:margin;mso-height-relative:margin" filled="f" stroked="f">
                <v:textbox>
                  <w:txbxContent>
                    <w:p w:rsidR="005E0D50" w:rsidRDefault="005E0D50"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950D70">
      <w:pPr>
        <w:rPr>
          <w:b/>
          <w:szCs w:val="28"/>
        </w:rPr>
      </w:pPr>
      <w:r w:rsidRPr="00950D70">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5E0D50" w:rsidRDefault="005E0D50">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5E0D50" w:rsidRDefault="005E0D50" w:rsidP="000F06F4">
                      <w:r>
                        <w:t>A</w:t>
                      </w:r>
                    </w:p>
                  </w:txbxContent>
                </v:textbox>
              </v:shape>
              <v:shape id="_x0000_s1748" type="#_x0000_t202" style="position:absolute;left:5952;top:9898;width:497;height:372;mso-width-relative:margin;mso-height-relative:margin" filled="f" stroked="f">
                <v:textbox style="mso-next-textbox:#_x0000_s1748">
                  <w:txbxContent>
                    <w:p w:rsidR="005E0D50" w:rsidRDefault="005E0D50"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950D70">
      <w:r w:rsidRPr="00950D70">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5E0D50" w:rsidRDefault="005E0D50" w:rsidP="006644B1">
                    <w:r>
                      <w:t xml:space="preserve">V závěrném směru se dioda chová </w:t>
                    </w:r>
                    <w:r w:rsidRPr="009B1491">
                      <w:rPr>
                        <w:b/>
                      </w:rPr>
                      <w:t>jako lineární rezistor</w:t>
                    </w:r>
                    <w:r>
                      <w:t xml:space="preserve"> s malým odporem. </w:t>
                    </w:r>
                  </w:p>
                  <w:p w:rsidR="005E0D50" w:rsidRDefault="005E0D50" w:rsidP="006644B1">
                    <w:r>
                      <w:t>V propustném směru dioda nejprve propouští proud přímo úměrný napětí. Od bodu P se proud se vzrůstajícím napětím snižuje. V bodě V se opět začíná chovat jako běžná dioda.</w:t>
                    </w:r>
                  </w:p>
                  <w:p w:rsidR="005E0D50" w:rsidRDefault="005E0D50" w:rsidP="006644B1">
                    <w:r>
                      <w:t xml:space="preserve">Lze konstatovat, že mezi body P a V má diody </w:t>
                    </w:r>
                    <w:r w:rsidRPr="00642C74">
                      <w:rPr>
                        <w:b/>
                      </w:rPr>
                      <w:t>záporný diferenciální odpor</w:t>
                    </w:r>
                    <w:r>
                      <w:t>.</w:t>
                    </w:r>
                  </w:p>
                  <w:p w:rsidR="005E0D50" w:rsidRDefault="005E0D50" w:rsidP="006644B1">
                    <w:r>
                      <w:t>U</w:t>
                    </w:r>
                    <w:r w:rsidRPr="00642C74">
                      <w:rPr>
                        <w:vertAlign w:val="subscript"/>
                      </w:rPr>
                      <w:t>P</w:t>
                    </w:r>
                    <w:r>
                      <w:t xml:space="preserve"> = cca 0,1 V</w:t>
                    </w:r>
                    <w:r>
                      <w:br/>
                      <w:t>U</w:t>
                    </w:r>
                    <w:r w:rsidRPr="00642C74">
                      <w:rPr>
                        <w:vertAlign w:val="subscript"/>
                      </w:rPr>
                      <w:t>V</w:t>
                    </w:r>
                    <w:r>
                      <w:t xml:space="preserve"> = cca 0.4 V</w:t>
                    </w:r>
                  </w:p>
                  <w:p w:rsidR="005E0D50" w:rsidRPr="006644B1" w:rsidRDefault="005E0D50"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5E0D50" w:rsidRDefault="005E0D50">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5E0D50" w:rsidRDefault="005E0D50"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5E0D50" w:rsidRDefault="005E0D50"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5E0D50" w:rsidRDefault="005E0D50"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5E0D50" w:rsidRDefault="005E0D50"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5E0D50" w:rsidRDefault="005E0D50"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5E0D50" w:rsidRDefault="005E0D50"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5E0D50" w:rsidRDefault="005E0D50"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950D70">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5E0D50" w:rsidRDefault="005E0D50" w:rsidP="005779BB">
                      <w:r>
                        <w:t>A</w:t>
                      </w:r>
                    </w:p>
                  </w:txbxContent>
                </v:textbox>
              </v:shape>
              <v:shape id="_x0000_s1760" type="#_x0000_t202" style="position:absolute;left:8044;top:1236;width:487;height:397;mso-width-relative:margin;mso-height-relative:margin" filled="f" stroked="f">
                <v:textbox style="mso-next-textbox:#_x0000_s1760">
                  <w:txbxContent>
                    <w:p w:rsidR="005E0D50" w:rsidRDefault="005E0D50"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950D70"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5E0D50" w:rsidRDefault="005E0D50"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5E0D50" w:rsidRDefault="005E0D50" w:rsidP="00781B7F">
                      <w:pPr>
                        <w:jc w:val="center"/>
                      </w:pPr>
                      <w:r>
                        <w:t>PNP</w:t>
                      </w:r>
                    </w:p>
                  </w:txbxContent>
                </v:textbox>
              </v:shape>
              <v:shape id="_x0000_s1838" type="#_x0000_t202" style="position:absolute;left:2590;top:4750;width:1257;height:623;mso-width-relative:margin;mso-height-relative:margin" filled="f" stroked="f">
                <v:textbox>
                  <w:txbxContent>
                    <w:p w:rsidR="005E0D50" w:rsidRDefault="005E0D50" w:rsidP="001D43B6">
                      <w:pPr>
                        <w:jc w:val="center"/>
                      </w:pPr>
                      <w:r>
                        <w:t>N</w:t>
                      </w:r>
                    </w:p>
                  </w:txbxContent>
                </v:textbox>
              </v:shape>
              <v:shape id="_x0000_s1839" type="#_x0000_t202" style="position:absolute;left:4067;top:4750;width:1257;height:623;mso-width-relative:margin;mso-height-relative:margin" filled="f" stroked="f">
                <v:textbox>
                  <w:txbxContent>
                    <w:p w:rsidR="005E0D50" w:rsidRDefault="005E0D50" w:rsidP="001D43B6">
                      <w:pPr>
                        <w:jc w:val="center"/>
                      </w:pPr>
                      <w:r>
                        <w:t>N</w:t>
                      </w:r>
                    </w:p>
                  </w:txbxContent>
                </v:textbox>
              </v:shape>
              <v:shape id="_x0000_s1840" type="#_x0000_t202" style="position:absolute;left:7635;top:4750;width:492;height:623;mso-width-relative:margin;mso-height-relative:margin" filled="f" stroked="f">
                <v:textbox>
                  <w:txbxContent>
                    <w:p w:rsidR="005E0D50" w:rsidRDefault="005E0D50" w:rsidP="001D43B6">
                      <w:pPr>
                        <w:jc w:val="center"/>
                      </w:pPr>
                      <w:r>
                        <w:t>N</w:t>
                      </w:r>
                    </w:p>
                  </w:txbxContent>
                </v:textbox>
              </v:shape>
              <v:shape id="_x0000_s1841" type="#_x0000_t202" style="position:absolute;left:3726;top:4750;width:492;height:623;mso-width-relative:margin;mso-height-relative:margin" filled="f" stroked="f">
                <v:textbox>
                  <w:txbxContent>
                    <w:p w:rsidR="005E0D50" w:rsidRDefault="005E0D50" w:rsidP="001D43B6">
                      <w:pPr>
                        <w:jc w:val="center"/>
                      </w:pPr>
                      <w:r>
                        <w:t>P</w:t>
                      </w:r>
                    </w:p>
                  </w:txbxContent>
                </v:textbox>
              </v:shape>
              <v:shape id="_x0000_s1842" type="#_x0000_t202" style="position:absolute;left:6484;top:4750;width:1257;height:623;mso-width-relative:margin;mso-height-relative:margin" filled="f" stroked="f">
                <v:textbox>
                  <w:txbxContent>
                    <w:p w:rsidR="005E0D50" w:rsidRDefault="005E0D50" w:rsidP="00276ECA">
                      <w:pPr>
                        <w:jc w:val="center"/>
                      </w:pPr>
                      <w:r>
                        <w:t>P</w:t>
                      </w:r>
                    </w:p>
                  </w:txbxContent>
                </v:textbox>
              </v:shape>
              <v:shape id="_x0000_s1843" type="#_x0000_t202" style="position:absolute;left:7991;top:4720;width:1257;height:623;mso-width-relative:margin;mso-height-relative:margin" filled="f" stroked="f">
                <v:textbox>
                  <w:txbxContent>
                    <w:p w:rsidR="005E0D50" w:rsidRDefault="005E0D50" w:rsidP="00276ECA">
                      <w:pPr>
                        <w:jc w:val="center"/>
                      </w:pPr>
                      <w:r>
                        <w:t>P</w:t>
                      </w:r>
                    </w:p>
                  </w:txbxContent>
                </v:textbox>
              </v:shape>
            </v:group>
            <v:shape id="_x0000_s1845" type="#_x0000_t202" style="position:absolute;left:2980;top:6050;width:425;height:623;mso-width-relative:margin;mso-height-relative:margin" filled="f" stroked="f">
              <v:textbox>
                <w:txbxContent>
                  <w:p w:rsidR="005E0D50" w:rsidRDefault="005E0D50" w:rsidP="00276ECA">
                    <w:pPr>
                      <w:jc w:val="center"/>
                    </w:pPr>
                    <w:r>
                      <w:t>E</w:t>
                    </w:r>
                  </w:p>
                </w:txbxContent>
              </v:textbox>
            </v:shape>
            <v:shape id="_x0000_s1846" type="#_x0000_t202" style="position:absolute;left:3726;top:6050;width:425;height:623;mso-width-relative:margin;mso-height-relative:margin" filled="f" stroked="f">
              <v:textbox>
                <w:txbxContent>
                  <w:p w:rsidR="005E0D50" w:rsidRDefault="005E0D50" w:rsidP="00276ECA">
                    <w:pPr>
                      <w:jc w:val="center"/>
                    </w:pPr>
                    <w:r>
                      <w:t>B</w:t>
                    </w:r>
                  </w:p>
                </w:txbxContent>
              </v:textbox>
            </v:shape>
            <v:shape id="_x0000_s1847" type="#_x0000_t202" style="position:absolute;left:4525;top:6050;width:425;height:623;mso-width-relative:margin;mso-height-relative:margin" filled="f" stroked="f">
              <v:textbox>
                <w:txbxContent>
                  <w:p w:rsidR="005E0D50" w:rsidRDefault="005E0D50" w:rsidP="00276ECA">
                    <w:pPr>
                      <w:jc w:val="center"/>
                    </w:pPr>
                    <w:r>
                      <w:t>C</w:t>
                    </w:r>
                  </w:p>
                </w:txbxContent>
              </v:textbox>
            </v:shape>
            <v:shape id="_x0000_s1848" type="#_x0000_t202" style="position:absolute;left:6913;top:6050;width:425;height:623;mso-width-relative:margin;mso-height-relative:margin" filled="f" stroked="f">
              <v:textbox>
                <w:txbxContent>
                  <w:p w:rsidR="005E0D50" w:rsidRDefault="005E0D50" w:rsidP="00276ECA">
                    <w:pPr>
                      <w:jc w:val="center"/>
                    </w:pPr>
                    <w:r>
                      <w:t>E</w:t>
                    </w:r>
                  </w:p>
                </w:txbxContent>
              </v:textbox>
            </v:shape>
            <v:shape id="_x0000_s1849" type="#_x0000_t202" style="position:absolute;left:7659;top:6050;width:425;height:623;mso-width-relative:margin;mso-height-relative:margin" filled="f" stroked="f">
              <v:textbox>
                <w:txbxContent>
                  <w:p w:rsidR="005E0D50" w:rsidRDefault="005E0D50" w:rsidP="00276ECA">
                    <w:pPr>
                      <w:jc w:val="center"/>
                    </w:pPr>
                    <w:r>
                      <w:t>B</w:t>
                    </w:r>
                  </w:p>
                </w:txbxContent>
              </v:textbox>
            </v:shape>
            <v:shape id="_x0000_s1850" type="#_x0000_t202" style="position:absolute;left:8458;top:6050;width:425;height:623;mso-width-relative:margin;mso-height-relative:margin" filled="f" stroked="f">
              <v:textbox>
                <w:txbxContent>
                  <w:p w:rsidR="005E0D50" w:rsidRDefault="005E0D50"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950D70"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5E0D50" w:rsidRPr="00B85B2A" w:rsidRDefault="005E0D50"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5E0D50" w:rsidRPr="00B85B2A" w:rsidRDefault="005E0D50"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5E0D50" w:rsidRPr="00B85B2A" w:rsidRDefault="005E0D50"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5E0D50" w:rsidRPr="00B85B2A" w:rsidRDefault="005E0D50">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5E0D50" w:rsidRPr="00B85B2A" w:rsidRDefault="005E0D50"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5E0D50" w:rsidRPr="00B85B2A" w:rsidRDefault="005E0D50"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950D70"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5E0D50" w:rsidRDefault="005E0D50">
                    <w:r>
                      <w:t>E</w:t>
                    </w:r>
                  </w:p>
                </w:txbxContent>
              </v:textbox>
            </v:shape>
            <v:shape id="_x0000_s1937" type="#_x0000_t202" style="position:absolute;left:3588;top:9893;width:538;height:386;mso-width-relative:margin;mso-height-relative:margin" filled="f" stroked="f">
              <v:textbox>
                <w:txbxContent>
                  <w:p w:rsidR="005E0D50" w:rsidRDefault="005E0D50" w:rsidP="00027F60">
                    <w:r>
                      <w:t>B</w:t>
                    </w:r>
                  </w:p>
                  <w:p w:rsidR="005E0D50" w:rsidRDefault="005E0D50" w:rsidP="00027F60"/>
                </w:txbxContent>
              </v:textbox>
            </v:shape>
            <v:shape id="_x0000_s1938" type="#_x0000_t202" style="position:absolute;left:5447;top:9084;width:538;height:386;mso-width-relative:margin;mso-height-relative:margin" filled="f" stroked="f">
              <v:textbox>
                <w:txbxContent>
                  <w:p w:rsidR="005E0D50" w:rsidRDefault="005E0D50"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950D70"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5E0D50" w:rsidRDefault="005E0D50">
                      <w:r>
                        <w:t>B</w:t>
                      </w:r>
                    </w:p>
                  </w:txbxContent>
                </v:textbox>
              </v:shape>
              <v:shape id="_x0000_s1948" type="#_x0000_t202" style="position:absolute;left:8055;top:13895;width:647;height:392;mso-width-relative:margin;mso-height-relative:margin" filled="f" stroked="f">
                <v:textbox>
                  <w:txbxContent>
                    <w:p w:rsidR="005E0D50" w:rsidRDefault="005E0D50"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5E0D50" w:rsidRDefault="005E0D50"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5E0D50" w:rsidRDefault="005E0D50"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950D70"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5E0D50" w:rsidRDefault="005E0D50" w:rsidP="00E06F53">
                    <w:r>
                      <w:t>B</w:t>
                    </w:r>
                  </w:p>
                </w:txbxContent>
              </v:textbox>
            </v:shape>
            <v:shape id="_x0000_s1961" type="#_x0000_t202" style="position:absolute;left:9849;top:3526;width:647;height:392;mso-width-relative:margin;mso-height-relative:margin" o:regroupid="17" filled="f" stroked="f">
              <v:textbox>
                <w:txbxContent>
                  <w:p w:rsidR="005E0D50" w:rsidRDefault="005E0D50"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5E0D50" w:rsidRDefault="005E0D50"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950D70"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5E0D50" w:rsidRDefault="005E0D50">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5E0D50" w:rsidRDefault="005E0D50" w:rsidP="00C20754">
                    <w:r>
                      <w:t>C</w:t>
                    </w:r>
                  </w:p>
                </w:txbxContent>
              </v:textbox>
            </v:shape>
            <v:shape id="_x0000_s1990" type="#_x0000_t202" style="position:absolute;left:6514;top:6567;width:435;height:415;mso-width-relative:margin;mso-height-relative:margin" filled="f" stroked="f">
              <v:textbox style="mso-next-textbox:#_x0000_s1990">
                <w:txbxContent>
                  <w:p w:rsidR="005E0D50" w:rsidRDefault="005E0D50" w:rsidP="00C20754">
                    <w:r>
                      <w:t>B</w:t>
                    </w:r>
                  </w:p>
                </w:txbxContent>
              </v:textbox>
            </v:shape>
            <v:shape id="_x0000_s1991" type="#_x0000_t202" style="position:absolute;left:5491;top:6152;width:435;height:415;mso-width-relative:margin;mso-height-relative:margin" filled="f" stroked="f">
              <v:textbox style="mso-next-textbox:#_x0000_s1991">
                <w:txbxContent>
                  <w:p w:rsidR="005E0D50" w:rsidRDefault="005E0D50"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950D70" w:rsidP="005121BF">
      <w:pPr>
        <w:rPr>
          <w:b/>
        </w:rPr>
      </w:pPr>
      <w:r w:rsidRPr="00950D70">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5E0D50" w:rsidRDefault="005E0D50">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5E0D50" w:rsidRDefault="005E0D50"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5E0D50" w:rsidRDefault="005E0D50"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5E0D50" w:rsidRDefault="005E0D50"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5E0D50" w:rsidRDefault="005E0D50"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950D70">
        <w:rPr>
          <w:noProof/>
          <w:lang w:eastAsia="cs-CZ"/>
        </w:rPr>
        <w:pict>
          <v:rect id="_x0000_s2029" style="position:absolute;margin-left:231.3pt;margin-top:18.3pt;width:8.9pt;height:7.3pt;z-index:252403712" fillcolor="#5a5a5a [2109]"/>
        </w:pict>
      </w:r>
      <w:r w:rsidRPr="00950D70">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950D70"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5E0D50" w:rsidRDefault="005E0D50">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5E0D50" w:rsidRDefault="005E0D50"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5E0D50" w:rsidRDefault="005E0D50"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5E0D50" w:rsidRDefault="005E0D50"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5E0D50" w:rsidRDefault="005E0D50"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5E0D50" w:rsidRPr="00820AE7" w:rsidRDefault="005E0D50">
                    <w:pPr>
                      <w:rPr>
                        <w:sz w:val="20"/>
                      </w:rPr>
                    </w:pPr>
                    <w:r w:rsidRPr="00820AE7">
                      <w:rPr>
                        <w:sz w:val="20"/>
                      </w:rPr>
                      <w:t>B</w:t>
                    </w:r>
                  </w:p>
                  <w:p w:rsidR="005E0D50" w:rsidRPr="00820AE7" w:rsidRDefault="005E0D50">
                    <w:pPr>
                      <w:rPr>
                        <w:sz w:val="24"/>
                      </w:rPr>
                    </w:pPr>
                  </w:p>
                </w:txbxContent>
              </v:textbox>
            </v:shape>
            <v:shape id="_x0000_s16497" type="#_x0000_t202" style="position:absolute;left:6323;top:7180;width:441;height:436;mso-width-relative:margin;mso-height-relative:margin" filled="f" stroked="f">
              <v:textbox>
                <w:txbxContent>
                  <w:p w:rsidR="005E0D50" w:rsidRPr="00820AE7" w:rsidRDefault="005E0D50" w:rsidP="00820AE7">
                    <w:pPr>
                      <w:rPr>
                        <w:sz w:val="20"/>
                      </w:rPr>
                    </w:pPr>
                    <w:r w:rsidRPr="00820AE7">
                      <w:rPr>
                        <w:sz w:val="20"/>
                      </w:rPr>
                      <w:t>B</w:t>
                    </w:r>
                  </w:p>
                  <w:p w:rsidR="005E0D50" w:rsidRPr="00820AE7" w:rsidRDefault="005E0D50" w:rsidP="00820AE7">
                    <w:pPr>
                      <w:rPr>
                        <w:sz w:val="24"/>
                      </w:rPr>
                    </w:pPr>
                  </w:p>
                </w:txbxContent>
              </v:textbox>
            </v:shape>
            <v:shape id="_x0000_s16498" type="#_x0000_t202" style="position:absolute;left:4170;top:5654;width:441;height:436;mso-width-relative:margin;mso-height-relative:margin" filled="f" stroked="f">
              <v:textbox>
                <w:txbxContent>
                  <w:p w:rsidR="005E0D50" w:rsidRPr="00820AE7" w:rsidRDefault="005E0D50" w:rsidP="00820AE7">
                    <w:pPr>
                      <w:rPr>
                        <w:sz w:val="20"/>
                      </w:rPr>
                    </w:pPr>
                    <w:r w:rsidRPr="00820AE7">
                      <w:rPr>
                        <w:sz w:val="20"/>
                      </w:rPr>
                      <w:t>B</w:t>
                    </w:r>
                  </w:p>
                  <w:p w:rsidR="005E0D50" w:rsidRPr="00820AE7" w:rsidRDefault="005E0D50" w:rsidP="00820AE7">
                    <w:pPr>
                      <w:rPr>
                        <w:sz w:val="24"/>
                      </w:rPr>
                    </w:pPr>
                  </w:p>
                </w:txbxContent>
              </v:textbox>
            </v:shape>
            <v:shape id="_x0000_s16499" type="#_x0000_t202" style="position:absolute;left:6342;top:5654;width:441;height:436;mso-width-relative:margin;mso-height-relative:margin" filled="f" stroked="f">
              <v:textbox>
                <w:txbxContent>
                  <w:p w:rsidR="005E0D50" w:rsidRPr="00820AE7" w:rsidRDefault="005E0D50" w:rsidP="00820AE7">
                    <w:pPr>
                      <w:rPr>
                        <w:sz w:val="20"/>
                      </w:rPr>
                    </w:pPr>
                    <w:r w:rsidRPr="00820AE7">
                      <w:rPr>
                        <w:sz w:val="20"/>
                      </w:rPr>
                      <w:t>B</w:t>
                    </w:r>
                  </w:p>
                  <w:p w:rsidR="005E0D50" w:rsidRPr="00820AE7" w:rsidRDefault="005E0D50"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950D70"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5E0D50" w:rsidRDefault="005E0D50">
                          <w:r>
                            <w:t>G</w:t>
                          </w:r>
                        </w:p>
                      </w:txbxContent>
                    </v:textbox>
                  </v:shape>
                  <v:shape id="_x0000_s16417" type="#_x0000_t202" style="position:absolute;left:3652;top:11976;width:499;height:384;mso-width-relative:margin;mso-height-relative:margin" filled="f" stroked="f">
                    <v:textbox style="mso-next-textbox:#_x0000_s16417">
                      <w:txbxContent>
                        <w:p w:rsidR="005E0D50" w:rsidRDefault="005E0D50"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5E0D50" w:rsidRDefault="005E0D50"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5E0D50" w:rsidRDefault="005E0D50"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5E0D50" w:rsidRPr="00683C11" w:rsidRDefault="005E0D50"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5E0D50" w:rsidRPr="00683C11" w:rsidRDefault="005E0D50"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5E0D50" w:rsidRPr="00683C11" w:rsidRDefault="005E0D50"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5E0D50" w:rsidRDefault="005E0D50"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5E0D50" w:rsidRDefault="005E0D50"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5E0D50" w:rsidRDefault="005E0D50"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5E0D50" w:rsidRDefault="005E0D50"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5E0D50" w:rsidRPr="003F3544" w:rsidRDefault="005E0D50"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5E0D50" w:rsidRDefault="005E0D50"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950D70" w:rsidP="007D2982">
      <w:r w:rsidRPr="00950D70">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5E0D50" w:rsidRDefault="005E0D50">
                    <w:r>
                      <w:t>- 1 V</w:t>
                    </w:r>
                  </w:p>
                </w:txbxContent>
              </v:textbox>
            </v:shape>
            <v:shape id="_x0000_s16492" type="#_x0000_t202" style="position:absolute;left:9953;top:3989;width:857;height:383;mso-width-relative:margin;mso-height-relative:margin" filled="f" stroked="f">
              <v:textbox>
                <w:txbxContent>
                  <w:p w:rsidR="005E0D50" w:rsidRDefault="005E0D50" w:rsidP="006C111C">
                    <w:r>
                      <w:t>- 2 V</w:t>
                    </w:r>
                  </w:p>
                </w:txbxContent>
              </v:textbox>
            </v:shape>
            <v:shape id="_x0000_s16493" type="#_x0000_t202" style="position:absolute;left:9953;top:4526;width:857;height:383;mso-width-relative:margin;mso-height-relative:margin" filled="f" stroked="f">
              <v:textbox>
                <w:txbxContent>
                  <w:p w:rsidR="005E0D50" w:rsidRDefault="005E0D50"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950D70"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5E0D50" w:rsidRPr="00A74CEB" w:rsidRDefault="005E0D50">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5E0D50" w:rsidRPr="00A74CEB" w:rsidRDefault="005E0D50"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5E0D50" w:rsidRPr="00A74CEB" w:rsidRDefault="005E0D50"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5E0D50" w:rsidRPr="00A74CEB" w:rsidRDefault="005E0D50"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5E0D50" w:rsidRDefault="005E0D50"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5E0D50" w:rsidRDefault="005E0D50"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5E0D50" w:rsidRDefault="005E0D50"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5E0D50" w:rsidRDefault="005E0D50"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950D70">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5E0D50" w:rsidRPr="00A74CEB" w:rsidRDefault="005E0D50"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5E0D50" w:rsidRPr="00A74CEB" w:rsidRDefault="005E0D50"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5E0D50" w:rsidRPr="00A74CEB" w:rsidRDefault="005E0D50"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5E0D50" w:rsidRPr="00A74CEB" w:rsidRDefault="005E0D50"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5E0D50" w:rsidRDefault="005E0D50"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5E0D50" w:rsidRDefault="005E0D50"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5E0D50" w:rsidRDefault="005E0D50"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5E0D50" w:rsidRDefault="005E0D50"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5E0D50" w:rsidRDefault="005E0D50"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950D70"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5E0D50" w:rsidRDefault="005E0D50"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5E0D50" w:rsidRDefault="005E0D50"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5E0D50" w:rsidRDefault="005E0D50"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5E0D50" w:rsidRDefault="005E0D50"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5E0D50" w:rsidRDefault="005E0D50"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5E0D50" w:rsidRDefault="005E0D50">
                      <w:r>
                        <w:t>A</w:t>
                      </w:r>
                    </w:p>
                  </w:txbxContent>
                </v:textbox>
              </v:shape>
              <v:shape id="_x0000_s16521" type="#_x0000_t202" style="position:absolute;left:6411;top:5285;width:467;height:437" filled="f" stroked="f">
                <v:textbox>
                  <w:txbxContent>
                    <w:p w:rsidR="005E0D50" w:rsidRDefault="005E0D50" w:rsidP="00A50787">
                      <w:r>
                        <w:t>K</w:t>
                      </w:r>
                    </w:p>
                  </w:txbxContent>
                </v:textbox>
              </v:shape>
              <v:shape id="_x0000_s16522" type="#_x0000_t202" style="position:absolute;left:6411;top:6454;width:467;height:437" filled="f" stroked="f">
                <v:textbox>
                  <w:txbxContent>
                    <w:p w:rsidR="005E0D50" w:rsidRDefault="005E0D50"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5E0D50" w:rsidRDefault="005E0D50">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5E0D50" w:rsidRDefault="005E0D50"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5E0D50" w:rsidRDefault="005E0D50"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950D70"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950D70"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950D70"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950D70" w:rsidP="007D2982">
      <w:r w:rsidRPr="00950D70">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5E0D50" w:rsidRDefault="005E0D50"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5E0D50" w:rsidRDefault="005E0D50"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5E0D50" w:rsidRDefault="005E0D50"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950D70">
      <w:r w:rsidRPr="00950D70">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5E0D50" w:rsidRDefault="005E0D50">
                        <w:r>
                          <w:t>T</w:t>
                        </w:r>
                      </w:p>
                    </w:txbxContent>
                  </v:textbox>
                </v:shape>
                <v:shape id="_x0000_s16632" type="#_x0000_t202" style="position:absolute;left:6370;top:9977;width:542;height:400;mso-width-relative:margin;mso-height-relative:margin" o:regroupid="21" filled="f" stroked="f">
                  <v:textbox style="mso-next-textbox:#_x0000_s16632">
                    <w:txbxContent>
                      <w:p w:rsidR="005E0D50" w:rsidRDefault="005E0D50"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5E0D50" w:rsidRDefault="005E0D50"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5E0D50" w:rsidRDefault="005E0D50"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5E0D50" w:rsidRDefault="005E0D50"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5E0D50" w:rsidRDefault="005E0D50"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5E0D50" w:rsidRDefault="005E0D50"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5E0D50" w:rsidRDefault="005E0D50"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5E0D50" w:rsidRDefault="005E0D50"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5E0D50" w:rsidRDefault="005E0D50"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5E0D50" w:rsidRDefault="005E0D50"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5E0D50" w:rsidRDefault="005E0D50"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5E0D50" w:rsidRDefault="005E0D50"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5E0D50" w:rsidRDefault="005E0D50"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5E0D50" w:rsidRDefault="005E0D50"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950D70">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5E0D50" w:rsidRDefault="005E0D50" w:rsidP="00BC29B0">
                  <w:r>
                    <w:t>R2</w:t>
                  </w:r>
                </w:p>
              </w:txbxContent>
            </v:textbox>
          </v:shape>
        </w:pict>
      </w:r>
    </w:p>
    <w:p w:rsidR="008145EC" w:rsidRDefault="008145EC">
      <w:pPr>
        <w:rPr>
          <w:sz w:val="24"/>
        </w:rPr>
      </w:pPr>
    </w:p>
    <w:p w:rsidR="008145EC" w:rsidRDefault="00950D70">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5E0D50" w:rsidRDefault="005E0D50"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950D70"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5E0D50" w:rsidRDefault="005E0D50"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5E0D50" w:rsidRDefault="005E0D50"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5E0D50" w:rsidRDefault="005E0D50"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5E0D50" w:rsidRDefault="005E0D50"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5E0D50" w:rsidRDefault="005E0D50"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5E0D50" w:rsidRDefault="005E0D50"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5E0D50" w:rsidRDefault="005E0D50"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950D70"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5E0D50" w:rsidRDefault="005E0D50"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5E0D50" w:rsidRDefault="005E0D50"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950D70"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5E0D50" w:rsidRDefault="005E0D50"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5E0D50" w:rsidRDefault="005E0D50"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5E0D50" w:rsidRDefault="005E0D50">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5E0D50" w:rsidRDefault="005E0D50"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5E0D50" w:rsidRDefault="005E0D50"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5E0D50" w:rsidRDefault="005E0D50"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5E0D50" w:rsidRDefault="005E0D50"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5E0D50" w:rsidRDefault="005E0D50"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5E0D50" w:rsidRDefault="005E0D50"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5E0D50" w:rsidRDefault="005E0D50"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5E0D50" w:rsidRDefault="005E0D50"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5E0D50" w:rsidRDefault="005E0D50"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5E0D50" w:rsidRDefault="005E0D50"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5E0D50" w:rsidRDefault="005E0D50"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950D70">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5E0D50" w:rsidRDefault="005E0D50">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5E0D50" w:rsidRDefault="005E0D50"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5E0D50" w:rsidRDefault="005E0D50"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5E0D50" w:rsidRDefault="005E0D50"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5E0D50" w:rsidRDefault="005E0D50"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5E0D50" w:rsidRDefault="005E0D50"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5E0D50" w:rsidRDefault="005E0D50"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950D70" w:rsidP="007D2982">
      <w:pPr>
        <w:rPr>
          <w:b/>
          <w:sz w:val="36"/>
        </w:rPr>
      </w:pPr>
      <w:r w:rsidRPr="00950D70">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5E0D50" w:rsidRDefault="005E0D50"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950D70"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5E0D50" w:rsidRDefault="005E0D50"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950D70" w:rsidP="007D2982">
      <w:pPr>
        <w:rPr>
          <w:b/>
          <w:sz w:val="36"/>
        </w:rPr>
      </w:pPr>
      <w:r w:rsidRPr="00950D70">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5E0D50" w:rsidRDefault="005E0D50">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950D70"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5E0D50" w:rsidRDefault="005E0D50"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950D70" w:rsidP="007D2982">
      <w:r w:rsidRPr="00950D70">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5E0D50" w:rsidRDefault="005E0D50"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950D70">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5E0D50" w:rsidRDefault="005E0D50"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950D70"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5E0D50" w:rsidRDefault="005E0D50"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950D70" w:rsidP="007D2982">
      <w:pPr>
        <w:rPr>
          <w:b/>
          <w:sz w:val="36"/>
        </w:rPr>
      </w:pPr>
      <w:r w:rsidRPr="00950D70">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5E0D50" w:rsidRDefault="005E0D50"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950D70" w:rsidP="007D2982">
      <w:r w:rsidRPr="00950D70">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5E0D50" w:rsidRDefault="005E0D50"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950D70">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5E0D50" w:rsidRDefault="005E0D50">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5E0D50" w:rsidRDefault="005E0D50"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5E0D50" w:rsidRDefault="005E0D50"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5E0D50" w:rsidRDefault="005E0D50"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950D70"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5E0D50" w:rsidRPr="0062382E" w:rsidRDefault="005E0D50">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5E0D50" w:rsidRPr="0062382E" w:rsidRDefault="005E0D50"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5E0D50" w:rsidRPr="0062382E" w:rsidRDefault="005E0D50"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5E0D50" w:rsidRPr="0062382E" w:rsidRDefault="005E0D50"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5E0D50" w:rsidRPr="0062382E" w:rsidRDefault="005E0D50"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5E0D50" w:rsidRPr="0062382E" w:rsidRDefault="005E0D50"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5E0D50" w:rsidRPr="0062382E" w:rsidRDefault="005E0D50"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5E0D50" w:rsidRPr="0062382E" w:rsidRDefault="005E0D50"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5E0D50" w:rsidRPr="0062382E" w:rsidRDefault="005E0D50"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5E0D50" w:rsidRPr="0062382E" w:rsidRDefault="005E0D50"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5E0D50" w:rsidRPr="0062382E" w:rsidRDefault="005E0D50"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5E0D50" w:rsidRPr="0062382E" w:rsidRDefault="005E0D50"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5E0D50" w:rsidRPr="0062382E" w:rsidRDefault="005E0D50"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950D70"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5E0D50" w:rsidRPr="0062382E" w:rsidRDefault="005E0D50"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5E0D50" w:rsidRPr="0062382E" w:rsidRDefault="005E0D50"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5E0D50" w:rsidRPr="0062382E" w:rsidRDefault="005E0D50"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5E0D50" w:rsidRPr="0062382E" w:rsidRDefault="005E0D50"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5E0D50" w:rsidRPr="0062382E" w:rsidRDefault="005E0D50"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5E0D50" w:rsidRPr="0062382E" w:rsidRDefault="005E0D50"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5E0D50" w:rsidRPr="0062382E" w:rsidRDefault="005E0D50"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5E0D50" w:rsidRPr="0062382E" w:rsidRDefault="005E0D50"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5E0D50" w:rsidRPr="0062382E" w:rsidRDefault="005E0D50"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5E0D50" w:rsidRPr="0062382E" w:rsidRDefault="005E0D50"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950D70"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950D70" w:rsidP="002A10A9">
      <w:r w:rsidRPr="00950D70">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5E0D50" w:rsidRPr="0062382E" w:rsidRDefault="005E0D50"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5E0D50" w:rsidRPr="0062382E" w:rsidRDefault="005E0D50"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5E0D50" w:rsidRPr="0062382E" w:rsidRDefault="005E0D50"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5E0D50" w:rsidRPr="0062382E" w:rsidRDefault="005E0D50"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5E0D50" w:rsidRPr="0062382E" w:rsidRDefault="005E0D50"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5E0D50" w:rsidRPr="0062382E" w:rsidRDefault="005E0D50"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5E0D50" w:rsidRPr="0062382E" w:rsidRDefault="005E0D50"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5E0D50" w:rsidRPr="0062382E" w:rsidRDefault="005E0D50"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5E0D50" w:rsidRPr="0062382E" w:rsidRDefault="005E0D50"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5E0D50" w:rsidRPr="0062382E" w:rsidRDefault="005E0D50"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5E0D50" w:rsidRPr="0062382E" w:rsidRDefault="005E0D50"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5E0D50" w:rsidRPr="0062382E" w:rsidRDefault="005E0D50"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5E0D50" w:rsidRPr="0062382E" w:rsidRDefault="005E0D50"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950D70"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5E0D50" w:rsidRPr="0062382E" w:rsidRDefault="005E0D50"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5E0D50" w:rsidRPr="0062382E" w:rsidRDefault="005E0D50"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5E0D50" w:rsidRPr="0062382E" w:rsidRDefault="005E0D50"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5E0D50" w:rsidRPr="0062382E" w:rsidRDefault="005E0D50"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5E0D50" w:rsidRPr="0062382E" w:rsidRDefault="005E0D50"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5E0D50" w:rsidRPr="0062382E" w:rsidRDefault="005E0D50"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5E0D50" w:rsidRPr="0062382E" w:rsidRDefault="005E0D50"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5E0D50" w:rsidRPr="0062382E" w:rsidRDefault="005E0D50"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5E0D50" w:rsidRPr="0062382E" w:rsidRDefault="005E0D50"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5E0D50" w:rsidRPr="0062382E" w:rsidRDefault="005E0D50"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950D70"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5E0D50" w:rsidRDefault="005E0D50"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5E0D50" w:rsidRDefault="005E0D50">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5E0D50" w:rsidRDefault="005E0D50"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5E0D50" w:rsidRDefault="005E0D50"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5E0D50" w:rsidRDefault="005E0D50"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5E0D50" w:rsidRDefault="005E0D50"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5E0D50" w:rsidRDefault="005E0D50"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5E0D50" w:rsidRDefault="005E0D50"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5E0D50" w:rsidRDefault="005E0D50"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5E0D50" w:rsidRDefault="005E0D50"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5E0D50" w:rsidRDefault="005E0D50"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5E0D50" w:rsidRDefault="005E0D50"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5E0D50" w:rsidRDefault="005E0D50"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5E0D50" w:rsidRDefault="005E0D50"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5E0D50" w:rsidRDefault="005E0D50"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5E0D50" w:rsidRDefault="005E0D50"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5E0D50" w:rsidRDefault="005E0D50"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5E0D50" w:rsidRDefault="005E0D50"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5E0D50" w:rsidRDefault="005E0D50"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5E0D50" w:rsidRDefault="005E0D50"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5E0D50" w:rsidRDefault="005E0D50"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5E0D50" w:rsidRDefault="005E0D50"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5E0D50" w:rsidRDefault="005E0D50"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5E0D50" w:rsidRDefault="005E0D50"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5E0D50" w:rsidRDefault="005E0D50"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5E0D50" w:rsidRDefault="005E0D50"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950D70"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950D70"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950D70" w:rsidP="00C67579">
      <w:pPr>
        <w:rPr>
          <w:rFonts w:eastAsiaTheme="minorEastAsia"/>
        </w:rPr>
      </w:pPr>
      <w:r w:rsidRPr="00950D70">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5E0D50" w:rsidRPr="002968EC" w:rsidRDefault="005E0D50"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5E0D50" w:rsidRPr="002968EC" w:rsidRDefault="005E0D50"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5E0D50" w:rsidRPr="002968EC" w:rsidRDefault="005E0D50"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5E0D50" w:rsidRPr="002968EC" w:rsidRDefault="005E0D50"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5E0D50" w:rsidRDefault="005E0D50"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5E0D50" w:rsidRDefault="005E0D50"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5E0D50" w:rsidRDefault="005E0D50"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5E0D50" w:rsidRDefault="005E0D50"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950D70" w:rsidP="0069711B">
      <w:r w:rsidRPr="00950D70">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5E0D50" w:rsidRDefault="005E0D50"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5E0D50" w:rsidRDefault="005E0D50"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5E0D50" w:rsidRDefault="005E0D50"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5E0D50" w:rsidRDefault="005E0D50"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5E0D50" w:rsidRDefault="005E0D50"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5E0D50" w:rsidRDefault="005E0D50"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5E0D50" w:rsidRDefault="005E0D50"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5E0D50" w:rsidRDefault="005E0D50"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5E0D50" w:rsidRDefault="005E0D50"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5E0D50" w:rsidRDefault="005E0D50"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5E0D50" w:rsidRDefault="005E0D50"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5E0D50" w:rsidRDefault="005E0D50"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5E0D50" w:rsidRDefault="005E0D50"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5E0D50" w:rsidRDefault="005E0D50"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5E0D50" w:rsidRDefault="005E0D50"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5E0D50" w:rsidRDefault="005E0D50"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5E0D50" w:rsidRDefault="005E0D50"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5E0D50" w:rsidRDefault="005E0D50"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5E0D50" w:rsidRDefault="005E0D50"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5E0D50" w:rsidRDefault="005E0D50"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5E0D50" w:rsidRDefault="005E0D50"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5E0D50" w:rsidRDefault="005E0D50"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5E0D50" w:rsidRDefault="005E0D50"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5E0D50" w:rsidRDefault="005E0D50"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5E0D50" w:rsidRDefault="005E0D50"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5E0D50" w:rsidRDefault="005E0D50"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950D70"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950D70"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950D70">
      <w:r w:rsidRPr="00950D70">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5E0D50" w:rsidRDefault="005E0D50"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5E0D50" w:rsidRDefault="005E0D50"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5E0D50" w:rsidRDefault="005E0D50"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5E0D50" w:rsidRDefault="005E0D50"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5E0D50" w:rsidRPr="002968EC" w:rsidRDefault="005E0D50"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5E0D50" w:rsidRPr="002968EC" w:rsidRDefault="005E0D50"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5E0D50" w:rsidRPr="002968EC" w:rsidRDefault="005E0D50"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5E0D50" w:rsidRPr="002968EC" w:rsidRDefault="005E0D50"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950D70"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5E0D50" w:rsidRPr="00B264D2" w:rsidRDefault="005E0D50">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5E0D50" w:rsidRPr="00B264D2" w:rsidRDefault="005E0D50" w:rsidP="00B264D2">
                  <w:pPr>
                    <w:rPr>
                      <w:b/>
                    </w:rPr>
                  </w:pPr>
                  <w:r w:rsidRPr="00B264D2">
                    <w:rPr>
                      <w:b/>
                    </w:rPr>
                    <w:t>Sériová kapacitní vazba</w:t>
                  </w:r>
                </w:p>
              </w:txbxContent>
            </v:textbox>
          </v:shape>
        </w:pict>
      </w:r>
    </w:p>
    <w:p w:rsidR="003704BC" w:rsidRDefault="00950D70"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5E0D50" w:rsidRPr="00B264D2" w:rsidRDefault="005E0D50"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950D70">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5E0D50" w:rsidRDefault="005E0D50" w:rsidP="00E62184">
                        <w:pPr>
                          <w:jc w:val="center"/>
                        </w:pPr>
                        <w:r>
                          <w:t>C1</w:t>
                        </w:r>
                      </w:p>
                    </w:txbxContent>
                  </v:textbox>
                </v:shape>
                <v:shape id="_x0000_s44103" type="#_x0000_t202" style="position:absolute;left:7958;top:5978;width:783;height:471;mso-width-relative:margin;mso-height-relative:margin" filled="f" stroked="f">
                  <v:textbox>
                    <w:txbxContent>
                      <w:p w:rsidR="005E0D50" w:rsidRDefault="005E0D50" w:rsidP="00E62184">
                        <w:pPr>
                          <w:jc w:val="center"/>
                        </w:pPr>
                        <w:r>
                          <w:t>C2</w:t>
                        </w:r>
                      </w:p>
                    </w:txbxContent>
                  </v:textbox>
                </v:shape>
                <v:shape id="_x0000_s44104" type="#_x0000_t202" style="position:absolute;left:3048;top:5148;width:783;height:471;mso-width-relative:margin;mso-height-relative:margin" filled="f" stroked="f">
                  <v:textbox>
                    <w:txbxContent>
                      <w:p w:rsidR="005E0D50" w:rsidRDefault="005E0D50" w:rsidP="00E62184">
                        <w:pPr>
                          <w:jc w:val="center"/>
                        </w:pPr>
                        <w:r>
                          <w:t>S1</w:t>
                        </w:r>
                      </w:p>
                    </w:txbxContent>
                  </v:textbox>
                </v:shape>
                <v:shape id="_x0000_s44105" type="#_x0000_t202" style="position:absolute;left:5738;top:5229;width:783;height:471;mso-width-relative:margin;mso-height-relative:margin" filled="f" stroked="f">
                  <v:textbox>
                    <w:txbxContent>
                      <w:p w:rsidR="005E0D50" w:rsidRDefault="005E0D50" w:rsidP="00E62184">
                        <w:pPr>
                          <w:jc w:val="center"/>
                        </w:pPr>
                        <w:r>
                          <w:t>S2</w:t>
                        </w:r>
                      </w:p>
                    </w:txbxContent>
                  </v:textbox>
                </v:shape>
                <v:shape id="_x0000_s44106" type="#_x0000_t202" style="position:absolute;left:2441;top:4862;width:548;height:471;mso-width-relative:margin;mso-height-relative:margin" filled="f" stroked="f">
                  <v:textbox>
                    <w:txbxContent>
                      <w:p w:rsidR="005E0D50" w:rsidRDefault="005E0D50" w:rsidP="000C5A2F">
                        <w:pPr>
                          <w:jc w:val="center"/>
                        </w:pPr>
                        <w:r>
                          <w:t>a</w:t>
                        </w:r>
                      </w:p>
                    </w:txbxContent>
                  </v:textbox>
                </v:shape>
                <v:shape id="_x0000_s44107" type="#_x0000_t202" style="position:absolute;left:6584;top:4862;width:513;height:471;mso-width-relative:margin;mso-height-relative:margin" filled="f" stroked="f">
                  <v:textbox>
                    <w:txbxContent>
                      <w:p w:rsidR="005E0D50" w:rsidRDefault="005E0D50" w:rsidP="000C5A2F">
                        <w:pPr>
                          <w:jc w:val="center"/>
                        </w:pPr>
                        <w:r>
                          <w:t>b</w:t>
                        </w:r>
                      </w:p>
                    </w:txbxContent>
                  </v:textbox>
                </v:shape>
                <v:shape id="_x0000_s44108" type="#_x0000_t202" style="position:absolute;left:6683;top:5807;width:414;height:471;mso-width-relative:margin;mso-height-relative:margin" filled="f" stroked="f">
                  <v:textbox>
                    <w:txbxContent>
                      <w:p w:rsidR="005E0D50" w:rsidRDefault="005E0D50" w:rsidP="000C5A2F">
                        <w:pPr>
                          <w:jc w:val="center"/>
                        </w:pPr>
                        <w:r>
                          <w:t>a</w:t>
                        </w:r>
                      </w:p>
                    </w:txbxContent>
                  </v:textbox>
                </v:shape>
                <v:shape id="_x0000_s44109" type="#_x0000_t202" style="position:absolute;left:2249;top:5815;width:513;height:471;mso-width-relative:margin;mso-height-relative:margin" filled="f" stroked="f">
                  <v:textbox>
                    <w:txbxContent>
                      <w:p w:rsidR="005E0D50" w:rsidRDefault="005E0D50"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5E0D50" w:rsidRDefault="005E0D50"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950D70">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5E0D50" w:rsidRDefault="005E0D50"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5E0D50" w:rsidRDefault="005E0D50">
                      <w:r>
                        <w:t>0</w:t>
                      </w:r>
                    </w:p>
                  </w:txbxContent>
                </v:textbox>
              </v:shape>
              <v:shape id="_x0000_s27894" type="#_x0000_t202" style="position:absolute;left:1451;top:6175;width:348;height:450;mso-width-relative:margin;mso-height-relative:margin" filled="f" stroked="f">
                <v:textbox style="mso-next-textbox:#_x0000_s27894">
                  <w:txbxContent>
                    <w:p w:rsidR="005E0D50" w:rsidRDefault="005E0D50"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5E0D50" w:rsidRDefault="005E0D50"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5E0D50" w:rsidRDefault="005E0D50"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5E0D50" w:rsidRDefault="005E0D50"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5E0D50" w:rsidRDefault="005E0D50"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5E0D50" w:rsidRDefault="005E0D50"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5E0D50" w:rsidRDefault="005E0D50"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5E0D50" w:rsidRDefault="005E0D50"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5E0D50" w:rsidRDefault="005E0D50"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5E0D50" w:rsidRDefault="005E0D50"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5E0D50" w:rsidRDefault="005E0D50"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5E0D50" w:rsidRDefault="005E0D50"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5E0D50" w:rsidRDefault="005E0D50"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5E0D50" w:rsidRDefault="005E0D50"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5E0D50" w:rsidRDefault="005E0D50"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5E0D50" w:rsidRDefault="005E0D50"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950D70"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5E0D50" w:rsidRDefault="005E0D50"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5E0D50" w:rsidRDefault="005E0D50"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5E0D50" w:rsidRDefault="005E0D50"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5E0D50" w:rsidRDefault="005E0D50"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5E0D50" w:rsidRDefault="005E0D50"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950D70"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950D70"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950D70"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950D70"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950D70"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5E0D50" w:rsidRDefault="005E0D50"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5E0D50" w:rsidRDefault="005E0D50"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5E0D50" w:rsidRDefault="005E0D50"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950D70" w:rsidP="005D1DED">
      <w:r w:rsidRPr="00950D70">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5E0D50" w:rsidRDefault="005E0D50">
                      <w:r>
                        <w:t>Nekorigovaný OZ</w:t>
                      </w:r>
                    </w:p>
                    <w:p w:rsidR="005E0D50" w:rsidRDefault="005E0D50">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5E0D50" w:rsidRDefault="005E0D50"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5E0D50" w:rsidRDefault="005E0D50"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950D70"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5E0D50" w:rsidRDefault="005E0D50" w:rsidP="00D850D4">
                        <w:r>
                          <w:t>Nekorigovaný OZ</w:t>
                        </w:r>
                      </w:p>
                      <w:p w:rsidR="005E0D50" w:rsidRDefault="005E0D50" w:rsidP="00D850D4">
                        <w:r>
                          <w:t>Korigovaný OZ</w:t>
                        </w:r>
                      </w:p>
                      <w:p w:rsidR="005E0D50" w:rsidRPr="00D850D4" w:rsidRDefault="005E0D50"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950D70"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5E0D50" w:rsidRDefault="005E0D50">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5E0D50" w:rsidRDefault="005E0D50"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950D70"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5E0D50" w:rsidRDefault="005E0D50">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5E0D50" w:rsidRDefault="005E0D50"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950D70"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950D70"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950D70"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950D70"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950D70"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950D70"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5E0D50" w:rsidRPr="00201FBB" w:rsidRDefault="005E0D50">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5E0D50" w:rsidRPr="00201FBB" w:rsidRDefault="005E0D50"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5E0D50" w:rsidRPr="00201FBB" w:rsidRDefault="005E0D50"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950D70"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950D70"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950D70">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950D70" w:rsidP="00413B41">
      <w:pPr>
        <w:rPr>
          <w:b/>
        </w:rPr>
      </w:pPr>
      <w:r w:rsidRPr="00950D70">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5E0D50" w:rsidRDefault="005E0D50">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950D70"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5E0D50" w:rsidRDefault="005E0D50"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950D70"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5E0D50" w:rsidRDefault="005E0D50"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950D70"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950D70"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5E0D50" w:rsidRDefault="005E0D50"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5E0D50" w:rsidRDefault="005E0D50"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5E0D50" w:rsidRPr="00D3602E" w:rsidRDefault="005E0D50"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5E0D50" w:rsidRPr="00D3602E" w:rsidRDefault="005E0D50"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5E0D50" w:rsidRPr="00D3602E" w:rsidRDefault="005E0D50"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5E0D50" w:rsidRPr="00D3602E" w:rsidRDefault="005E0D50"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950D70"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5E0D50" w:rsidRPr="00975D86" w:rsidRDefault="005E0D50">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5E0D50" w:rsidRPr="00975D86" w:rsidRDefault="005E0D50"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5E0D50" w:rsidRPr="00975D86" w:rsidRDefault="005E0D50"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5E0D50" w:rsidRPr="00975D86" w:rsidRDefault="005E0D50"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5E0D50" w:rsidRDefault="005E0D50"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5E0D50" w:rsidRDefault="005E0D50"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5E0D50" w:rsidRDefault="005E0D50"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5E0D50" w:rsidRDefault="005E0D50"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5E0D50" w:rsidRDefault="005E0D50"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950D70"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5E0D50" w:rsidRDefault="005E0D50"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5E0D50" w:rsidRDefault="005E0D50">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5E0D50" w:rsidRDefault="005E0D50"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5E0D50" w:rsidRDefault="005E0D50"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5E0D50" w:rsidRDefault="005E0D50"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5E0D50" w:rsidRDefault="005E0D50"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5E0D50" w:rsidRDefault="005E0D50"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5E0D50" w:rsidRDefault="005E0D50"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5E0D50" w:rsidRDefault="005E0D50"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5E0D50" w:rsidRPr="00217033" w:rsidRDefault="005E0D50"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5E0D50" w:rsidRPr="00217033" w:rsidRDefault="005E0D50"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5E0D50" w:rsidRPr="00217033" w:rsidRDefault="005E0D50"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950D70">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950D70"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950D70"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950D70"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5E0D50" w:rsidRDefault="005E0D50"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5E0D50" w:rsidRDefault="005E0D50"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5E0D50" w:rsidRDefault="005E0D50"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5E0D50" w:rsidRDefault="005E0D50"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950D70"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950D70"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950D70"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950D70"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950D70"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5E0D50" w:rsidRDefault="005E0D50"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5E0D50" w:rsidRDefault="005E0D50"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5E0D50" w:rsidRPr="00737B47" w:rsidRDefault="005E0D50"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5E0D50" w:rsidRPr="00737B47" w:rsidRDefault="005E0D50"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5E0D50" w:rsidRPr="00737B47" w:rsidRDefault="005E0D50"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5E0D50" w:rsidRPr="00737B47" w:rsidRDefault="005E0D50"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5E0D50" w:rsidRPr="00737B47" w:rsidRDefault="005E0D50"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950D70">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5E0D50" w:rsidRDefault="005E0D50" w:rsidP="007C278B">
                  <w:pPr>
                    <w:jc w:val="center"/>
                  </w:pPr>
                  <w:r>
                    <w:t>Vedení</w:t>
                  </w:r>
                  <w:r>
                    <w:br/>
                    <w:t>naprázdno</w:t>
                  </w:r>
                </w:p>
              </w:txbxContent>
            </v:textbox>
          </v:shape>
        </w:pict>
      </w:r>
      <w:r w:rsidRPr="00950D70">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5E0D50" w:rsidRDefault="005E0D50"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950D70"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5E0D50" w:rsidRDefault="005E0D50"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5E0D50" w:rsidRDefault="005E0D50"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5E0D50" w:rsidRDefault="005E0D50"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5E0D50" w:rsidRDefault="005E0D50"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5E0D50" w:rsidRDefault="005E0D50"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5E0D50" w:rsidRDefault="005E0D50"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5E0D50" w:rsidRDefault="005E0D50"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5E0D50" w:rsidRDefault="005E0D50"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5E0D50" w:rsidRDefault="005E0D50"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5E0D50" w:rsidRDefault="005E0D50"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5E0D50" w:rsidRDefault="005E0D50"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5E0D50" w:rsidRDefault="005E0D50"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5E0D50" w:rsidRDefault="005E0D50"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5E0D50" w:rsidRDefault="005E0D50"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5E0D50" w:rsidRDefault="005E0D50"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5E0D50" w:rsidRDefault="005E0D50"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5E0D50" w:rsidRDefault="005E0D50"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5E0D50" w:rsidRDefault="005E0D50"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5E0D50" w:rsidRDefault="005E0D50"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950D70"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5E0D50" w:rsidRDefault="005E0D50" w:rsidP="00CF0A54">
                        <w:pPr>
                          <w:jc w:val="center"/>
                        </w:pPr>
                        <w:r>
                          <w:t>600</w:t>
                        </w:r>
                      </w:p>
                    </w:txbxContent>
                  </v:textbox>
                </v:shape>
                <v:shape id="_x0000_s28496" type="#_x0000_t202" style="position:absolute;left:3438;top:11457;width:692;height:378;mso-width-relative:margin;mso-height-relative:margin" filled="f" stroked="f">
                  <v:textbox>
                    <w:txbxContent>
                      <w:p w:rsidR="005E0D50" w:rsidRDefault="005E0D50" w:rsidP="00CF0A54">
                        <w:pPr>
                          <w:jc w:val="center"/>
                        </w:pPr>
                        <w:r>
                          <w:t>900</w:t>
                        </w:r>
                      </w:p>
                    </w:txbxContent>
                  </v:textbox>
                </v:shape>
                <v:shape id="_x0000_s28497" type="#_x0000_t202" style="position:absolute;left:4578;top:11457;width:824;height:378;mso-width-relative:margin;mso-height-relative:margin" filled="f" stroked="f">
                  <v:textbox>
                    <w:txbxContent>
                      <w:p w:rsidR="005E0D50" w:rsidRDefault="005E0D50" w:rsidP="00CF0A54">
                        <w:pPr>
                          <w:jc w:val="center"/>
                        </w:pPr>
                        <w:r>
                          <w:t>1300</w:t>
                        </w:r>
                      </w:p>
                    </w:txbxContent>
                  </v:textbox>
                </v:shape>
                <v:shape id="_x0000_s28498" type="#_x0000_t202" style="position:absolute;left:5549;top:11457;width:824;height:378;mso-width-relative:margin;mso-height-relative:margin" filled="f" stroked="f">
                  <v:textbox>
                    <w:txbxContent>
                      <w:p w:rsidR="005E0D50" w:rsidRDefault="005E0D50" w:rsidP="00CF0A54">
                        <w:pPr>
                          <w:jc w:val="center"/>
                        </w:pPr>
                        <w:r>
                          <w:t>1500</w:t>
                        </w:r>
                      </w:p>
                    </w:txbxContent>
                  </v:textbox>
                </v:shape>
                <v:shape id="_x0000_s28499" type="#_x0000_t202" style="position:absolute;left:6373;top:11457;width:824;height:378;mso-width-relative:margin;mso-height-relative:margin" filled="f" stroked="f">
                  <v:textbox>
                    <w:txbxContent>
                      <w:p w:rsidR="005E0D50" w:rsidRDefault="005E0D50" w:rsidP="00CF0A54">
                        <w:pPr>
                          <w:jc w:val="center"/>
                        </w:pPr>
                        <w:r>
                          <w:t>1700</w:t>
                        </w:r>
                      </w:p>
                    </w:txbxContent>
                  </v:textbox>
                </v:shape>
                <v:shape id="_x0000_s28501" type="#_x0000_t202" style="position:absolute;left:8256;top:11079;width:1414;height:378;mso-width-relative:margin;mso-height-relative:margin" filled="f" stroked="f">
                  <v:textbox>
                    <w:txbxContent>
                      <w:p w:rsidR="005E0D50" w:rsidRPr="001962D7" w:rsidRDefault="005E0D50"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5E0D50" w:rsidRPr="001962D7" w:rsidRDefault="005E0D50"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5E0D50" w:rsidRDefault="005E0D50" w:rsidP="001643E9">
                      <w:pPr>
                        <w:jc w:val="center"/>
                      </w:pPr>
                      <w:r>
                        <w:t>2</w:t>
                      </w:r>
                    </w:p>
                  </w:txbxContent>
                </v:textbox>
              </v:shape>
              <v:shape id="_x0000_s28508" type="#_x0000_t202" style="position:absolute;left:1941;top:10323;width:672;height:378;mso-width-relative:margin;mso-height-relative:margin" filled="f" stroked="f">
                <v:textbox>
                  <w:txbxContent>
                    <w:p w:rsidR="005E0D50" w:rsidRDefault="005E0D50" w:rsidP="001643E9">
                      <w:pPr>
                        <w:jc w:val="center"/>
                      </w:pPr>
                      <w:r>
                        <w:t>4</w:t>
                      </w:r>
                    </w:p>
                  </w:txbxContent>
                </v:textbox>
              </v:shape>
              <v:shape id="_x0000_s28509" type="#_x0000_t202" style="position:absolute;left:1941;top:9945;width:672;height:378;mso-width-relative:margin;mso-height-relative:margin" filled="f" stroked="f">
                <v:textbox>
                  <w:txbxContent>
                    <w:p w:rsidR="005E0D50" w:rsidRDefault="005E0D50" w:rsidP="001643E9">
                      <w:pPr>
                        <w:jc w:val="center"/>
                      </w:pPr>
                      <w:r>
                        <w:t>6</w:t>
                      </w:r>
                    </w:p>
                  </w:txbxContent>
                </v:textbox>
              </v:shape>
              <v:shape id="_x0000_s28510" type="#_x0000_t202" style="position:absolute;left:1941;top:9567;width:672;height:378;mso-width-relative:margin;mso-height-relative:margin" filled="f" stroked="f">
                <v:textbox>
                  <w:txbxContent>
                    <w:p w:rsidR="005E0D50" w:rsidRDefault="005E0D50" w:rsidP="001643E9">
                      <w:pPr>
                        <w:jc w:val="center"/>
                      </w:pPr>
                      <w:r>
                        <w:t>8</w:t>
                      </w:r>
                    </w:p>
                  </w:txbxContent>
                </v:textbox>
              </v:shape>
              <v:shape id="_x0000_s28511" type="#_x0000_t202" style="position:absolute;left:1941;top:9189;width:672;height:378;mso-width-relative:margin;mso-height-relative:margin" filled="f" stroked="f">
                <v:textbox>
                  <w:txbxContent>
                    <w:p w:rsidR="005E0D50" w:rsidRDefault="005E0D50"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950D70"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950D70" w:rsidP="005D0237">
      <w:pPr>
        <w:tabs>
          <w:tab w:val="left" w:pos="1089"/>
        </w:tabs>
        <w:rPr>
          <w:rFonts w:eastAsiaTheme="minorEastAsia"/>
        </w:rPr>
      </w:pPr>
      <w:r w:rsidRPr="00950D70">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950D70">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950D70">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950D70"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5E0D50" w:rsidRDefault="005E0D50"/>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DE63DD"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FC2CA8"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0B6DAD" w:rsidP="005D0237">
      <w:pPr>
        <w:tabs>
          <w:tab w:val="left" w:pos="1089"/>
        </w:tabs>
        <w:rPr>
          <w:rFonts w:eastAsiaTheme="minorEastAsia"/>
        </w:rPr>
      </w:pPr>
      <w:r>
        <w:rPr>
          <w:rFonts w:eastAsiaTheme="minorEastAsia"/>
        </w:rPr>
        <w:t xml:space="preserve">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423579" w:rsidRDefault="00423579" w:rsidP="005D0237">
      <w:pPr>
        <w:tabs>
          <w:tab w:val="left" w:pos="1089"/>
        </w:tabs>
        <w:rPr>
          <w:rFonts w:eastAsiaTheme="minorEastAsia"/>
        </w:rPr>
      </w:pPr>
      <w:r>
        <w:rPr>
          <w:rFonts w:eastAsiaTheme="minorEastAsia"/>
        </w:rPr>
        <w:t>COLPITTSŮV OSCILÁTOR</w:t>
      </w:r>
    </w:p>
    <w:p w:rsidR="00423579" w:rsidRDefault="00423579" w:rsidP="005D0237">
      <w:pPr>
        <w:tabs>
          <w:tab w:val="left" w:pos="1089"/>
        </w:tabs>
        <w:rPr>
          <w:rFonts w:eastAsiaTheme="minorEastAsia"/>
        </w:rPr>
      </w:pPr>
      <w:r>
        <w:rPr>
          <w:rFonts w:eastAsiaTheme="minorEastAsia"/>
        </w:rPr>
        <w:t>HARTLEYŮV OSCILÁTOR</w:t>
      </w:r>
    </w:p>
    <w:p w:rsidR="00423579" w:rsidRDefault="00831056" w:rsidP="005D0237">
      <w:pPr>
        <w:tabs>
          <w:tab w:val="left" w:pos="1089"/>
        </w:tabs>
        <w:rPr>
          <w:rFonts w:eastAsiaTheme="minorEastAsia"/>
        </w:rPr>
      </w:pPr>
      <w:r>
        <w:rPr>
          <w:rFonts w:eastAsiaTheme="minorEastAsia"/>
        </w:rPr>
        <w:t>CLA</w:t>
      </w:r>
      <w:r w:rsidR="00423579">
        <w:rPr>
          <w:rFonts w:eastAsiaTheme="minorEastAsia"/>
        </w:rPr>
        <w:t>PPŮV OSCILÁTOR</w:t>
      </w:r>
    </w:p>
    <w:p w:rsidR="006E6450" w:rsidRDefault="006E6450" w:rsidP="005D0237">
      <w:pPr>
        <w:tabs>
          <w:tab w:val="left" w:pos="1089"/>
        </w:tabs>
        <w:rPr>
          <w:rFonts w:eastAsiaTheme="minorEastAsia"/>
        </w:rPr>
      </w:pPr>
      <w:r>
        <w:rPr>
          <w:rFonts w:eastAsiaTheme="minorEastAsia"/>
        </w:rPr>
        <w:t>DVOUPÓLOVÉ OSCILÁTORY</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A56A9E" w:rsidRDefault="00A56A9E" w:rsidP="005D023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CB33D9">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22"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B7547E" w:rsidP="00CB33D9">
      <w:pPr>
        <w:tabs>
          <w:tab w:val="left" w:pos="1089"/>
        </w:tabs>
        <w:rPr>
          <w:rFonts w:eastAsiaTheme="minorEastAsia"/>
        </w:rPr>
      </w:pPr>
      <w:r>
        <w:rPr>
          <w:rFonts w:eastAsiaTheme="minorEastAsia"/>
        </w:rPr>
        <w:lastRenderedPageBreak/>
        <w:t xml:space="preserve">Reaktance krystalu může mít podle frekvence charakter induktivní, činného odporu nebo kapacitní. Pro oscilátory se užívá míst, kde se krystal chová jako </w:t>
      </w:r>
      <w:r w:rsidRPr="00BA1EF3">
        <w:rPr>
          <w:rFonts w:eastAsiaTheme="minorEastAsia"/>
          <w:b/>
        </w:rPr>
        <w:t>činný odpor</w:t>
      </w:r>
      <w:r>
        <w:rPr>
          <w:rFonts w:eastAsiaTheme="minorEastAsia"/>
        </w:rPr>
        <w:t xml:space="preserve"> (tedy v bodě </w:t>
      </w:r>
      <w:proofErr w:type="spellStart"/>
      <w:r>
        <w:rPr>
          <w:rFonts w:eastAsiaTheme="minorEastAsia"/>
        </w:rPr>
        <w:t>fs</w:t>
      </w:r>
      <w:proofErr w:type="spellEnd"/>
      <w:r>
        <w:rPr>
          <w:rFonts w:eastAsiaTheme="minorEastAsia"/>
        </w:rPr>
        <w:t xml:space="preserve"> - sériový rezonance) nebo jako </w:t>
      </w:r>
      <w:r w:rsidRPr="00BA1EF3">
        <w:rPr>
          <w:rFonts w:eastAsiaTheme="minorEastAsia"/>
          <w:b/>
        </w:rPr>
        <w:t>cívka</w:t>
      </w:r>
      <w:r>
        <w:rPr>
          <w:rFonts w:eastAsiaTheme="minorEastAsia"/>
        </w:rPr>
        <w:t xml:space="preserve">. </w:t>
      </w:r>
    </w:p>
    <w:p w:rsidR="006C295D" w:rsidRDefault="006C295D" w:rsidP="00CB33D9">
      <w:pPr>
        <w:tabs>
          <w:tab w:val="left" w:pos="1089"/>
        </w:tabs>
        <w:rPr>
          <w:rFonts w:eastAsiaTheme="minorEastAsia"/>
        </w:rPr>
      </w:pPr>
      <w:r>
        <w:rPr>
          <w:rFonts w:eastAsiaTheme="minorEastAsia"/>
        </w:rPr>
        <w:t>KRYSTALOVÝ OSCILÁTOR V TŘÍBODOVÉM ZAPOJENÍ</w:t>
      </w:r>
    </w:p>
    <w:p w:rsidR="006C295D" w:rsidRDefault="006C295D" w:rsidP="00CB33D9">
      <w:pPr>
        <w:tabs>
          <w:tab w:val="left" w:pos="1089"/>
        </w:tabs>
        <w:rPr>
          <w:rFonts w:eastAsiaTheme="minorEastAsia"/>
        </w:rPr>
      </w:pPr>
      <w:r>
        <w:rPr>
          <w:rFonts w:eastAsiaTheme="minorEastAsia"/>
        </w:rPr>
        <w:t>PIERCŮV OSCILÁTOR</w:t>
      </w:r>
    </w:p>
    <w:p w:rsidR="006E6450" w:rsidRDefault="006E6450" w:rsidP="00CB33D9">
      <w:pPr>
        <w:tabs>
          <w:tab w:val="left" w:pos="1089"/>
        </w:tabs>
        <w:rPr>
          <w:rFonts w:eastAsiaTheme="minorEastAsia"/>
        </w:rPr>
      </w:pPr>
      <w:r>
        <w:rPr>
          <w:rFonts w:eastAsiaTheme="minorEastAsia"/>
        </w:rPr>
        <w:t>KRYSTALOVÝ OSCILÁTOR VYUŽÍVAJÍCÍ SÉRIOVOU REZONANČNÍ FREKVENCI</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0E558E" w:rsidRDefault="000E558E" w:rsidP="000E558E">
      <w:pPr>
        <w:tabs>
          <w:tab w:val="left" w:pos="1089"/>
        </w:tabs>
        <w:rPr>
          <w:rFonts w:eastAsiaTheme="minorEastAsia"/>
          <w:b/>
          <w:sz w:val="28"/>
        </w:rPr>
      </w:pPr>
      <w:r w:rsidRPr="000E558E">
        <w:rPr>
          <w:rFonts w:eastAsiaTheme="minorEastAsia"/>
          <w:b/>
          <w:sz w:val="28"/>
        </w:rPr>
        <w:t>AD PŘEVODNÍKY</w:t>
      </w:r>
    </w:p>
    <w:p w:rsidR="00805812" w:rsidRPr="006A2C5E" w:rsidRDefault="006A2C5E" w:rsidP="00CB33D9">
      <w:pPr>
        <w:tabs>
          <w:tab w:val="left" w:pos="1089"/>
        </w:tabs>
        <w:rPr>
          <w:rFonts w:eastAsiaTheme="minorEastAsia"/>
          <w:b/>
        </w:rPr>
      </w:pPr>
      <w:r w:rsidRPr="006A2C5E">
        <w:rPr>
          <w:rFonts w:eastAsiaTheme="minorEastAsia"/>
          <w:b/>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Pr>
          <w:rFonts w:eastAsiaTheme="minorEastAsia"/>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Pr>
          <w:rFonts w:eastAsiaTheme="minorEastAsia"/>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3212CC" w:rsidRDefault="009B6577" w:rsidP="00CB33D9">
      <w:pPr>
        <w:tabs>
          <w:tab w:val="left" w:pos="1089"/>
        </w:tabs>
        <w:rPr>
          <w:rFonts w:eastAsiaTheme="minorEastAsia"/>
        </w:rPr>
      </w:pPr>
      <w:r>
        <w:rPr>
          <w:rFonts w:eastAsiaTheme="minorEastAsia"/>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A56A9E" w:rsidRDefault="00A56A9E" w:rsidP="005D0237">
      <w:pPr>
        <w:tabs>
          <w:tab w:val="left" w:pos="1089"/>
        </w:tabs>
        <w:rPr>
          <w:rFonts w:eastAsiaTheme="minorEastAsia"/>
        </w:rPr>
      </w:pPr>
    </w:p>
    <w:p w:rsidR="002F55D3" w:rsidRDefault="002F55D3" w:rsidP="005D0237">
      <w:pPr>
        <w:tabs>
          <w:tab w:val="left" w:pos="1089"/>
        </w:tabs>
        <w:rPr>
          <w:rFonts w:eastAsiaTheme="minorEastAsia"/>
        </w:rPr>
      </w:pP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6F3" w:rsidRDefault="008C26F3" w:rsidP="009A3E3B">
      <w:pPr>
        <w:spacing w:after="0" w:line="240" w:lineRule="auto"/>
      </w:pPr>
      <w:r>
        <w:separator/>
      </w:r>
    </w:p>
  </w:endnote>
  <w:endnote w:type="continuationSeparator" w:id="0">
    <w:p w:rsidR="008C26F3" w:rsidRDefault="008C26F3"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6F3" w:rsidRDefault="008C26F3" w:rsidP="009A3E3B">
      <w:pPr>
        <w:spacing w:after="0" w:line="240" w:lineRule="auto"/>
      </w:pPr>
      <w:r>
        <w:separator/>
      </w:r>
    </w:p>
  </w:footnote>
  <w:footnote w:type="continuationSeparator" w:id="0">
    <w:p w:rsidR="008C26F3" w:rsidRDefault="008C26F3"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7B0"/>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CF6"/>
    <w:rsid w:val="000C2802"/>
    <w:rsid w:val="000C3FBB"/>
    <w:rsid w:val="000C4698"/>
    <w:rsid w:val="000C46D5"/>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3AC7"/>
    <w:rsid w:val="0032575E"/>
    <w:rsid w:val="0032783D"/>
    <w:rsid w:val="0032798F"/>
    <w:rsid w:val="00327B49"/>
    <w:rsid w:val="00330375"/>
    <w:rsid w:val="003318F2"/>
    <w:rsid w:val="00331CCB"/>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7492"/>
    <w:rsid w:val="003674B6"/>
    <w:rsid w:val="00367F29"/>
    <w:rsid w:val="003704BC"/>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10895"/>
    <w:rsid w:val="004118A1"/>
    <w:rsid w:val="004120A0"/>
    <w:rsid w:val="004127C5"/>
    <w:rsid w:val="00413B41"/>
    <w:rsid w:val="0041408F"/>
    <w:rsid w:val="00414935"/>
    <w:rsid w:val="004157DC"/>
    <w:rsid w:val="00415DE4"/>
    <w:rsid w:val="004164D8"/>
    <w:rsid w:val="0041740F"/>
    <w:rsid w:val="00417AF2"/>
    <w:rsid w:val="00420A5C"/>
    <w:rsid w:val="004223C1"/>
    <w:rsid w:val="00423579"/>
    <w:rsid w:val="004236C4"/>
    <w:rsid w:val="00423725"/>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69E"/>
    <w:rsid w:val="00467704"/>
    <w:rsid w:val="00470704"/>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D7E"/>
    <w:rsid w:val="005B7671"/>
    <w:rsid w:val="005B7B51"/>
    <w:rsid w:val="005C06DD"/>
    <w:rsid w:val="005C09A4"/>
    <w:rsid w:val="005C56D0"/>
    <w:rsid w:val="005C5736"/>
    <w:rsid w:val="005C6099"/>
    <w:rsid w:val="005C6463"/>
    <w:rsid w:val="005C7037"/>
    <w:rsid w:val="005D00BA"/>
    <w:rsid w:val="005D0237"/>
    <w:rsid w:val="005D08EB"/>
    <w:rsid w:val="005D13A7"/>
    <w:rsid w:val="005D1D6F"/>
    <w:rsid w:val="005D1DED"/>
    <w:rsid w:val="005D2F14"/>
    <w:rsid w:val="005D35C1"/>
    <w:rsid w:val="005D38B6"/>
    <w:rsid w:val="005D5034"/>
    <w:rsid w:val="005D5738"/>
    <w:rsid w:val="005D7125"/>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C68"/>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76402"/>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2C5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BA5"/>
    <w:rsid w:val="007A556F"/>
    <w:rsid w:val="007A5B4E"/>
    <w:rsid w:val="007A63AB"/>
    <w:rsid w:val="007A779D"/>
    <w:rsid w:val="007B1D46"/>
    <w:rsid w:val="007B283F"/>
    <w:rsid w:val="007B2E41"/>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5812"/>
    <w:rsid w:val="00807203"/>
    <w:rsid w:val="00807C2B"/>
    <w:rsid w:val="008100AD"/>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056"/>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71F9"/>
    <w:rsid w:val="008C75C2"/>
    <w:rsid w:val="008C79AD"/>
    <w:rsid w:val="008D01B6"/>
    <w:rsid w:val="008D067E"/>
    <w:rsid w:val="008D0BE5"/>
    <w:rsid w:val="008D0D4E"/>
    <w:rsid w:val="008D0F48"/>
    <w:rsid w:val="008D4169"/>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DF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6A9E"/>
    <w:rsid w:val="00A57090"/>
    <w:rsid w:val="00A57C45"/>
    <w:rsid w:val="00A60DB7"/>
    <w:rsid w:val="00A611DE"/>
    <w:rsid w:val="00A61E89"/>
    <w:rsid w:val="00A633D5"/>
    <w:rsid w:val="00A64098"/>
    <w:rsid w:val="00A647CF"/>
    <w:rsid w:val="00A64A39"/>
    <w:rsid w:val="00A70CD4"/>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292"/>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1FD9"/>
    <w:rsid w:val="00B34F64"/>
    <w:rsid w:val="00B35A96"/>
    <w:rsid w:val="00B36216"/>
    <w:rsid w:val="00B36B20"/>
    <w:rsid w:val="00B3781B"/>
    <w:rsid w:val="00B37EA4"/>
    <w:rsid w:val="00B408C2"/>
    <w:rsid w:val="00B419E2"/>
    <w:rsid w:val="00B4299F"/>
    <w:rsid w:val="00B4341F"/>
    <w:rsid w:val="00B43650"/>
    <w:rsid w:val="00B45C54"/>
    <w:rsid w:val="00B468AC"/>
    <w:rsid w:val="00B47378"/>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7DF"/>
    <w:rsid w:val="00B66D4B"/>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1857"/>
    <w:rsid w:val="00C11B92"/>
    <w:rsid w:val="00C12497"/>
    <w:rsid w:val="00C143E5"/>
    <w:rsid w:val="00C156BB"/>
    <w:rsid w:val="00C15EF3"/>
    <w:rsid w:val="00C1614D"/>
    <w:rsid w:val="00C16451"/>
    <w:rsid w:val="00C16B24"/>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3554"/>
    <w:rsid w:val="00E03BA9"/>
    <w:rsid w:val="00E03C53"/>
    <w:rsid w:val="00E0408C"/>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434E"/>
    <w:rsid w:val="00E1600A"/>
    <w:rsid w:val="00E16582"/>
    <w:rsid w:val="00E16920"/>
    <w:rsid w:val="00E17010"/>
    <w:rsid w:val="00E17923"/>
    <w:rsid w:val="00E179DD"/>
    <w:rsid w:val="00E20193"/>
    <w:rsid w:val="00E20EC8"/>
    <w:rsid w:val="00E21210"/>
    <w:rsid w:val="00E230C4"/>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73FA"/>
    <w:rsid w:val="00E804EA"/>
    <w:rsid w:val="00E81DBB"/>
    <w:rsid w:val="00E81EDC"/>
    <w:rsid w:val="00E8200B"/>
    <w:rsid w:val="00E832BE"/>
    <w:rsid w:val="00E83DF9"/>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92F"/>
    <w:rsid w:val="00F85DA1"/>
    <w:rsid w:val="00F866BB"/>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36"/>
    <w:rsid w:val="00FD55C0"/>
    <w:rsid w:val="00FD55F7"/>
    <w:rsid w:val="00FD6C9E"/>
    <w:rsid w:val="00FE0564"/>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2" type="connector" idref="#_x0000_s28270"/>
        <o:r id="V:Rule883" type="connector" idref="#_x0000_s16705"/>
        <o:r id="V:Rule884" type="connector" idref="#_x0000_s1951"/>
        <o:r id="V:Rule885" type="connector" idref="#_x0000_s16646"/>
        <o:r id="V:Rule886" type="connector" idref="#_x0000_s16539"/>
        <o:r id="V:Rule887" type="connector" idref="#_x0000_s28054"/>
        <o:r id="V:Rule888" type="connector" idref="#_x0000_s16610"/>
        <o:r id="V:Rule889" type="connector" idref="#_x0000_s1431"/>
        <o:r id="V:Rule890" type="connector" idref="#_x0000_s27764"/>
        <o:r id="V:Rule891" type="connector" idref="#_x0000_s1362"/>
        <o:r id="V:Rule892" type="connector" idref="#_x0000_s1603"/>
        <o:r id="V:Rule893" type="connector" idref="#_x0000_s28072"/>
        <o:r id="V:Rule894" type="connector" idref="#_x0000_s27761"/>
        <o:r id="V:Rule895" type="connector" idref="#_x0000_s28000"/>
        <o:r id="V:Rule896" type="connector" idref="#_x0000_s28556"/>
        <o:r id="V:Rule897" type="connector" idref="#_x0000_s1034"/>
        <o:r id="V:Rule898" type="connector" idref="#_x0000_s1499"/>
        <o:r id="V:Rule899" type="connector" idref="#_x0000_s28316"/>
        <o:r id="V:Rule900" type="connector" idref="#_x0000_s17027"/>
        <o:r id="V:Rule901" type="connector" idref="#_x0000_s16703"/>
        <o:r id="V:Rule902" type="connector" idref="#_x0000_s27881"/>
        <o:r id="V:Rule903" type="connector" idref="#_x0000_s17207"/>
        <o:r id="V:Rule904" type="connector" idref="#_x0000_s28234"/>
        <o:r id="V:Rule905" type="connector" idref="#_x0000_s1134"/>
        <o:r id="V:Rule906" type="connector" idref="#_x0000_s1126"/>
        <o:r id="V:Rule907" type="connector" idref="#_x0000_s1985"/>
        <o:r id="V:Rule908" type="connector" idref="#_x0000_s28045"/>
        <o:r id="V:Rule909" type="connector" idref="#_x0000_s1260"/>
        <o:r id="V:Rule910" type="connector" idref="#_x0000_s1510"/>
        <o:r id="V:Rule911" type="connector" idref="#_x0000_s44145"/>
        <o:r id="V:Rule912" type="connector" idref="#_x0000_s16598"/>
        <o:r id="V:Rule913" type="connector" idref="#_x0000_s17219"/>
        <o:r id="V:Rule914" type="connector" idref="#_x0000_s28194"/>
        <o:r id="V:Rule915" type="connector" idref="#_x0000_s17402"/>
        <o:r id="V:Rule916" type="connector" idref="#_x0000_s28384"/>
        <o:r id="V:Rule917" type="connector" idref="#_x0000_s28020"/>
        <o:r id="V:Rule918" type="connector" idref="#_x0000_s27869"/>
        <o:r id="V:Rule919" type="connector" idref="#_x0000_s1602"/>
        <o:r id="V:Rule920" type="connector" idref="#_x0000_s1787"/>
        <o:r id="V:Rule921" type="connector" idref="#_x0000_s44069"/>
        <o:r id="V:Rule922" type="connector" idref="#_x0000_s27870"/>
        <o:r id="V:Rule923" type="connector" idref="#_x0000_s27763"/>
        <o:r id="V:Rule924" type="connector" idref="#_x0000_s16546"/>
        <o:r id="V:Rule925" type="connector" idref="#_x0000_s1857"/>
        <o:r id="V:Rule926" type="connector" idref="#_x0000_s16569"/>
        <o:r id="V:Rule927" type="connector" idref="#_x0000_s16639"/>
        <o:r id="V:Rule928" type="connector" idref="#_x0000_s1827"/>
        <o:r id="V:Rule929" type="connector" idref="#_x0000_s1157"/>
        <o:r id="V:Rule930" type="connector" idref="#_x0000_s1455"/>
        <o:r id="V:Rule931" type="connector" idref="#_x0000_s1430"/>
        <o:r id="V:Rule932" type="connector" idref="#_x0000_s28584"/>
        <o:r id="V:Rule933" type="connector" idref="#_x0000_s28095"/>
        <o:r id="V:Rule934" type="connector" idref="#_x0000_s44228"/>
        <o:r id="V:Rule935" type="connector" idref="#_x0000_s1858"/>
        <o:r id="V:Rule936" type="connector" idref="#_x0000_s1486"/>
        <o:r id="V:Rule937" type="connector" idref="#_x0000_s16751"/>
        <o:r id="V:Rule938" type="connector" idref="#_x0000_s16575"/>
        <o:r id="V:Rule939" type="connector" idref="#_x0000_s28032"/>
        <o:r id="V:Rule940" type="connector" idref="#_x0000_s27762"/>
        <o:r id="V:Rule941" type="connector" idref="#_x0000_s28418"/>
        <o:r id="V:Rule942" type="connector" idref="#_x0000_s17274"/>
        <o:r id="V:Rule943" type="connector" idref="#_x0000_s16989"/>
        <o:r id="V:Rule944" type="connector" idref="#_x0000_s17389"/>
        <o:r id="V:Rule945" type="connector" idref="#_x0000_s28248"/>
        <o:r id="V:Rule946" type="connector" idref="#_x0000_s1074"/>
        <o:r id="V:Rule947" type="connector" idref="#_x0000_s44097"/>
        <o:r id="V:Rule948" type="connector" idref="#_x0000_s44212"/>
        <o:r id="V:Rule949" type="connector" idref="#_x0000_s2026"/>
        <o:r id="V:Rule950" type="connector" idref="#_x0000_s28092"/>
        <o:r id="V:Rule951" type="connector" idref="#_x0000_s1701"/>
        <o:r id="V:Rule952" type="connector" idref="#_x0000_s27933"/>
        <o:r id="V:Rule953" type="connector" idref="#_x0000_s17073"/>
        <o:r id="V:Rule954" type="connector" idref="#_x0000_s1259"/>
        <o:r id="V:Rule955" type="connector" idref="#_x0000_s1421"/>
        <o:r id="V:Rule956" type="connector" idref="#_x0000_s17363"/>
        <o:r id="V:Rule957" type="connector" idref="#_x0000_s1741"/>
        <o:r id="V:Rule958" type="connector" idref="#_x0000_s16430"/>
        <o:r id="V:Rule959" type="connector" idref="#_x0000_s16597"/>
        <o:r id="V:Rule960" type="connector" idref="#_x0000_s1052"/>
        <o:r id="V:Rule961" type="connector" idref="#_x0000_s1366"/>
        <o:r id="V:Rule962" type="connector" idref="#_x0000_s1422"/>
        <o:r id="V:Rule963" type="connector" idref="#_x0000_s1869"/>
        <o:r id="V:Rule964" type="connector" idref="#_x0000_s28328"/>
        <o:r id="V:Rule965" type="connector" idref="#_x0000_s28017"/>
        <o:r id="V:Rule966" type="connector" idref="#_x0000_s28093"/>
        <o:r id="V:Rule967" type="connector" idref="#_x0000_s17128"/>
        <o:r id="V:Rule968" type="connector" idref="#_x0000_s1824"/>
        <o:r id="V:Rule969" type="connector" idref="#_x0000_s44089"/>
        <o:r id="V:Rule970" type="connector" idref="#_x0000_s1360"/>
        <o:r id="V:Rule971" type="connector" idref="#_x0000_s16780"/>
        <o:r id="V:Rule972" type="connector" idref="#_x0000_s28001"/>
        <o:r id="V:Rule973" type="connector" idref="#_x0000_s16551"/>
        <o:r id="V:Rule974" type="connector" idref="#_x0000_s27806"/>
        <o:r id="V:Rule975" type="connector" idref="#_x0000_s17173"/>
        <o:r id="V:Rule976" type="connector" idref="#_x0000_s27923"/>
        <o:r id="V:Rule977" type="connector" idref="#_x0000_s1390"/>
        <o:r id="V:Rule978" type="connector" idref="#_x0000_s16782"/>
        <o:r id="V:Rule979" type="connector" idref="#_x0000_s16640"/>
        <o:r id="V:Rule980" type="connector" idref="#_x0000_s1041"/>
        <o:r id="V:Rule981" type="connector" idref="#_x0000_s28167"/>
        <o:r id="V:Rule982" type="connector" idref="#_x0000_s28321"/>
        <o:r id="V:Rule983" type="connector" idref="#_x0000_s28274"/>
        <o:r id="V:Rule984" type="connector" idref="#_x0000_s28055"/>
        <o:r id="V:Rule985" type="connector" idref="#_x0000_s16612"/>
        <o:r id="V:Rule986" type="connector" idref="#_x0000_s1395"/>
        <o:r id="V:Rule987" type="connector" idref="#_x0000_s1042"/>
        <o:r id="V:Rule988" type="connector" idref="#_x0000_s16726"/>
        <o:r id="V:Rule989" type="connector" idref="#_x0000_s16420"/>
        <o:r id="V:Rule990" type="connector" idref="#_x0000_s44236"/>
        <o:r id="V:Rule991" type="connector" idref="#_x0000_s1460"/>
        <o:r id="V:Rule992" type="connector" idref="#_x0000_s27827"/>
        <o:r id="V:Rule993" type="connector" idref="#_x0000_s1432"/>
        <o:r id="V:Rule994" type="connector" idref="#_x0000_s16525"/>
        <o:r id="V:Rule995" type="connector" idref="#_x0000_s16645"/>
        <o:r id="V:Rule996" type="connector" idref="#_x0000_s17234"/>
        <o:r id="V:Rule997" type="connector" idref="#_x0000_s17257"/>
        <o:r id="V:Rule998" type="connector" idref="#_x0000_s28386"/>
        <o:r id="V:Rule999" type="connector" idref="#_x0000_s1554"/>
        <o:r id="V:Rule1000" type="connector" idref="#_x0000_s16955"/>
        <o:r id="V:Rule1001" type="connector" idref="#_x0000_s16568"/>
        <o:r id="V:Rule1002" type="connector" idref="#_x0000_s28037"/>
        <o:r id="V:Rule1003" type="connector" idref="#_x0000_s27759"/>
        <o:r id="V:Rule1004" type="connector" idref="#_x0000_s1456"/>
        <o:r id="V:Rule1005" type="connector" idref="#_x0000_s17218"/>
        <o:r id="V:Rule1006" type="connector" idref="#_x0000_s44092"/>
        <o:r id="V:Rule1007" type="connector" idref="#_x0000_s28413"/>
        <o:r id="V:Rule1008" type="connector" idref="#_x0000_s1036"/>
        <o:r id="V:Rule1009" type="connector" idref="#_x0000_s17171"/>
        <o:r id="V:Rule1010" type="connector" idref="#_x0000_s28585"/>
        <o:r id="V:Rule1011" type="connector" idref="#_x0000_s28578"/>
        <o:r id="V:Rule1012" type="connector" idref="#_x0000_s28142"/>
        <o:r id="V:Rule1013" type="connector" idref="#_x0000_s28561"/>
        <o:r id="V:Rule1014" type="connector" idref="#_x0000_s16971"/>
        <o:r id="V:Rule1015" type="connector" idref="#_x0000_s1862"/>
        <o:r id="V:Rule1016" type="connector" idref="#_x0000_s28557"/>
        <o:r id="V:Rule1017" type="connector" idref="#_x0000_s17109"/>
        <o:r id="V:Rule1018" type="connector" idref="#_x0000_s16517"/>
        <o:r id="V:Rule1019" type="connector" idref="#_x0000_s1977"/>
        <o:r id="V:Rule1020" type="connector" idref="#_x0000_s17024"/>
        <o:r id="V:Rule1021" type="connector" idref="#_x0000_s16527"/>
        <o:r id="V:Rule1022" type="connector" idref="#_x0000_s28021"/>
        <o:r id="V:Rule1023" type="connector" idref="#_x0000_s1426"/>
        <o:r id="V:Rule1024" type="connector" idref="#_x0000_s27999"/>
        <o:r id="V:Rule1025" type="connector" idref="#_x0000_s1868"/>
        <o:r id="V:Rule1026" type="connector" idref="#_x0000_s1461"/>
        <o:r id="V:Rule1027" type="connector" idref="#_x0000_s27989"/>
        <o:r id="V:Rule1028" type="connector" idref="#_x0000_s2030"/>
        <o:r id="V:Rule1029" type="connector" idref="#_x0000_s44150"/>
        <o:r id="V:Rule1030" type="connector" idref="#_x0000_s1459"/>
        <o:r id="V:Rule1031" type="connector" idref="#_x0000_s28078"/>
        <o:r id="V:Rule1032" type="connector" idref="#_x0000_s1374"/>
        <o:r id="V:Rule1033" type="connector" idref="#_x0000_s1232"/>
        <o:r id="V:Rule1034" type="connector" idref="#_x0000_s17147"/>
        <o:r id="V:Rule1035" type="connector" idref="#_x0000_s17277"/>
        <o:r id="V:Rule1036" type="connector" idref="#_x0000_s16976"/>
        <o:r id="V:Rule1037" type="connector" idref="#_x0000_s2027"/>
        <o:r id="V:Rule1038" type="connector" idref="#_x0000_s27891"/>
        <o:r id="V:Rule1039" type="connector" idref="#_x0000_s16786"/>
        <o:r id="V:Rule1040" type="connector" idref="#_x0000_s17023"/>
        <o:r id="V:Rule1041" type="connector" idref="#_x0000_s17014"/>
        <o:r id="V:Rule1042" type="connector" idref="#_x0000_s1032"/>
        <o:r id="V:Rule1043" type="connector" idref="#_x0000_s1552"/>
        <o:r id="V:Rule1044" type="connector" idref="#_x0000_s1420"/>
        <o:r id="V:Rule1045" type="connector" idref="#_x0000_s1377"/>
        <o:r id="V:Rule1046" type="connector" idref="#_x0000_s17317"/>
        <o:r id="V:Rule1047" type="connector" idref="#_x0000_s1865"/>
        <o:r id="V:Rule1048" type="connector" idref="#_x0000_s28221"/>
        <o:r id="V:Rule1049" type="connector" idref="#_x0000_s1393"/>
        <o:r id="V:Rule1050" type="connector" idref="#_x0000_s44146"/>
        <o:r id="V:Rule1051" type="connector" idref="#_x0000_s1648"/>
        <o:r id="V:Rule1052" type="connector" idref="#_x0000_s1161"/>
        <o:r id="V:Rule1053" type="connector" idref="#_x0000_s28189"/>
        <o:r id="V:Rule1054" type="connector" idref="#_x0000_s1978"/>
        <o:r id="V:Rule1055" type="connector" idref="#_x0000_s17266"/>
        <o:r id="V:Rule1056" type="connector" idref="#_x0000_s44174"/>
        <o:r id="V:Rule1057" type="connector" idref="#_x0000_s28555"/>
        <o:r id="V:Rule1058" type="connector" idref="#_x0000_s1160"/>
        <o:r id="V:Rule1059" type="connector" idref="#_x0000_s28061"/>
        <o:r id="V:Rule1060" type="connector" idref="#_x0000_s17282"/>
        <o:r id="V:Rule1061" type="connector" idref="#_x0000_s1030"/>
        <o:r id="V:Rule1062" type="connector" idref="#_x0000_s1692"/>
        <o:r id="V:Rule1063" type="connector" idref="#_x0000_s1742"/>
        <o:r id="V:Rule1064" type="connector" idref="#_x0000_s27883"/>
        <o:r id="V:Rule1065" type="connector" idref="#_x0000_s16591"/>
        <o:r id="V:Rule1066" type="connector" idref="#_x0000_s17365"/>
        <o:r id="V:Rule1067" type="connector" idref="#_x0000_s28489"/>
        <o:r id="V:Rule1068" type="connector" idref="#_x0000_s16609"/>
        <o:r id="V:Rule1069" type="connector" idref="#_x0000_s16608"/>
        <o:r id="V:Rule1070" type="connector" idref="#_x0000_s44171"/>
        <o:r id="V:Rule1071" type="connector" idref="#_x0000_s1823"/>
        <o:r id="V:Rule1072" type="connector" idref="#_x0000_s16431"/>
        <o:r id="V:Rule1073" type="connector" idref="#_x0000_s16541"/>
        <o:r id="V:Rule1074" type="connector" idref="#_x0000_s17077"/>
        <o:r id="V:Rule1075" type="connector" idref="#_x0000_s1415"/>
        <o:r id="V:Rule1076" type="connector" idref="#_x0000_s2024"/>
        <o:r id="V:Rule1077" type="connector" idref="#_x0000_s16413"/>
        <o:r id="V:Rule1078" type="connector" idref="#_x0000_s16584"/>
        <o:r id="V:Rule1079" type="connector" idref="#_x0000_s28577"/>
        <o:r id="V:Rule1080" type="connector" idref="#_x0000_s1514"/>
        <o:r id="V:Rule1081" type="connector" idref="#_x0000_s44173"/>
        <o:r id="V:Rule1082" type="connector" idref="#_x0000_s1972"/>
        <o:r id="V:Rule1083" type="connector" idref="#_x0000_s17338"/>
        <o:r id="V:Rule1084" type="connector" idref="#_x0000_s28249"/>
        <o:r id="V:Rule1085" type="connector" idref="#_x0000_s1730"/>
        <o:r id="V:Rule1086" type="connector" idref="#_x0000_s28354"/>
        <o:r id="V:Rule1087" type="connector" idref="#_x0000_s28053"/>
        <o:r id="V:Rule1088" type="connector" idref="#_x0000_s17089"/>
        <o:r id="V:Rule1089" type="connector" idref="#_x0000_s17028"/>
        <o:r id="V:Rule1090" type="connector" idref="#_x0000_s1365"/>
        <o:r id="V:Rule1091" type="connector" idref="#_x0000_s1762"/>
        <o:r id="V:Rule1092" type="connector" idref="#_x0000_s1381"/>
        <o:r id="V:Rule1093" type="connector" idref="#_x0000_s44078"/>
        <o:r id="V:Rule1094" type="connector" idref="#_x0000_s28583"/>
        <o:r id="V:Rule1095" type="connector" idref="#_x0000_s1580"/>
        <o:r id="V:Rule1096" type="connector" idref="#_x0000_s1364"/>
        <o:r id="V:Rule1097" type="connector" idref="#_x0000_s1369"/>
        <o:r id="V:Rule1098" type="connector" idref="#_x0000_s17341"/>
        <o:r id="V:Rule1099" type="connector" idref="#_x0000_s27983"/>
        <o:r id="V:Rule1100" type="connector" idref="#_x0000_s17053"/>
        <o:r id="V:Rule1101" type="connector" idref="#_x0000_s44076"/>
        <o:r id="V:Rule1102" type="connector" idref="#_x0000_s1418"/>
        <o:r id="V:Rule1103" type="connector" idref="#_x0000_s28220"/>
        <o:r id="V:Rule1104" type="connector" idref="#_x0000_s1489"/>
        <o:r id="V:Rule1105" type="connector" idref="#_x0000_s1971"/>
        <o:r id="V:Rule1106" type="connector" idref="#_x0000_s1350"/>
        <o:r id="V:Rule1107" type="connector" idref="#_x0000_s17314"/>
        <o:r id="V:Rule1108" type="connector" idref="#_x0000_s1727"/>
        <o:r id="V:Rule1109" type="connector" idref="#_x0000_s1592"/>
        <o:r id="V:Rule1110" type="connector" idref="#_x0000_s1691"/>
        <o:r id="V:Rule1111" type="connector" idref="#_x0000_s1413"/>
        <o:r id="V:Rule1112" type="connector" idref="#_x0000_s28088"/>
        <o:r id="V:Rule1113" type="connector" idref="#_x0000_s1457"/>
        <o:r id="V:Rule1114" type="connector" idref="#_x0000_s17064"/>
        <o:r id="V:Rule1115" type="connector" idref="#_x0000_s1562"/>
        <o:r id="V:Rule1116" type="connector" idref="#_x0000_s2031"/>
        <o:r id="V:Rule1117" type="connector" idref="#_x0000_s1066"/>
        <o:r id="V:Rule1118" type="connector" idref="#_x0000_s44188"/>
        <o:r id="V:Rule1119" type="connector" idref="#_x0000_s1154"/>
        <o:r id="V:Rule1120" type="connector" idref="#_x0000_s44135"/>
        <o:r id="V:Rule1121" type="connector" idref="#_x0000_s28329"/>
        <o:r id="V:Rule1122" type="connector" idref="#_x0000_s17388"/>
        <o:r id="V:Rule1123" type="connector" idref="#_x0000_s17070"/>
        <o:r id="V:Rule1124" type="connector" idref="#_x0000_s17069"/>
        <o:r id="V:Rule1125" type="connector" idref="#_x0000_s44121"/>
        <o:r id="V:Rule1126" type="connector" idref="#_x0000_s1053"/>
        <o:r id="V:Rule1127" type="connector" idref="#_x0000_s44080"/>
        <o:r id="V:Rule1128" type="connector" idref="#_x0000_s28580"/>
        <o:r id="V:Rule1129" type="connector" idref="#_x0000_s1511"/>
        <o:r id="V:Rule1130" type="connector" idref="#_x0000_s1645"/>
        <o:r id="V:Rule1131" type="connector" idref="#_x0000_s27838"/>
        <o:r id="V:Rule1132" type="connector" idref="#_x0000_s17113"/>
        <o:r id="V:Rule1133" type="connector" idref="#_x0000_s16679"/>
        <o:r id="V:Rule1134" type="connector" idref="#_x0000_s28414"/>
        <o:r id="V:Rule1135" type="connector" idref="#_x0000_s1717"/>
        <o:r id="V:Rule1136" type="connector" idref="#_x0000_s28353"/>
        <o:r id="V:Rule1137" type="connector" idref="#_x0000_s27993"/>
        <o:r id="V:Rule1138" type="connector" idref="#_x0000_s1716"/>
        <o:r id="V:Rule1139" type="connector" idref="#_x0000_s1163"/>
        <o:r id="V:Rule1140" type="connector" idref="#_x0000_s16697"/>
        <o:r id="V:Rule1141" type="connector" idref="#_x0000_s1710"/>
        <o:r id="V:Rule1142" type="connector" idref="#_x0000_s28319"/>
        <o:r id="V:Rule1143" type="connector" idref="#_x0000_s1361"/>
        <o:r id="V:Rule1144" type="connector" idref="#_x0000_s44180"/>
        <o:r id="V:Rule1145" type="connector" idref="#_x0000_s17142"/>
        <o:r id="V:Rule1146" type="connector" idref="#_x0000_s16773"/>
        <o:r id="V:Rule1147" type="connector" idref="#_x0000_s1442"/>
        <o:r id="V:Rule1148" type="connector" idref="#_x0000_s1466"/>
        <o:r id="V:Rule1149" type="connector" idref="#_x0000_s17267"/>
        <o:r id="V:Rule1150" type="connector" idref="#_x0000_s28553"/>
        <o:r id="V:Rule1151" type="connector" idref="#_x0000_s28291"/>
        <o:r id="V:Rule1152" type="connector" idref="#_x0000_s1702"/>
        <o:r id="V:Rule1153" type="connector" idref="#_x0000_s17145"/>
        <o:r id="V:Rule1154" type="connector" idref="#_x0000_s27805"/>
        <o:r id="V:Rule1155" type="connector" idref="#_x0000_s1129"/>
        <o:r id="V:Rule1156" type="connector" idref="#_x0000_s28033"/>
        <o:r id="V:Rule1157" type="connector" idref="#_x0000_s28039"/>
        <o:r id="V:Rule1158" type="connector" idref="#_x0000_s17339"/>
        <o:r id="V:Rule1159" type="connector" idref="#_x0000_s44090"/>
        <o:r id="V:Rule1160" type="connector" idref="#_x0000_s17154"/>
        <o:r id="V:Rule1161" type="connector" idref="#_x0000_s1561"/>
        <o:r id="V:Rule1162" type="connector" idref="#_x0000_s1756"/>
        <o:r id="V:Rule1163" type="connector" idref="#_x0000_s17034"/>
        <o:r id="V:Rule1164" type="connector" idref="#_x0000_s16518"/>
        <o:r id="V:Rule1165" type="connector" idref="#_x0000_s17141"/>
        <o:r id="V:Rule1166" type="connector" idref="#_x0000_s1412"/>
        <o:r id="V:Rule1167" type="connector" idref="#_x0000_s28273"/>
        <o:r id="V:Rule1168" type="connector" idref="#_x0000_s17344"/>
        <o:r id="V:Rule1169" type="connector" idref="#_x0000_s1230"/>
        <o:r id="V:Rule1170" type="connector" idref="#_x0000_s1810"/>
        <o:r id="V:Rule1171" type="connector" idref="#_x0000_s44139"/>
        <o:r id="V:Rule1172" type="connector" idref="#_x0000_s1729"/>
        <o:r id="V:Rule1173" type="connector" idref="#_x0000_s17345"/>
        <o:r id="V:Rule1174" type="connector" idref="#_x0000_s28024"/>
        <o:r id="V:Rule1175" type="connector" idref="#_x0000_s16707"/>
        <o:r id="V:Rule1176" type="connector" idref="#_x0000_s28581"/>
        <o:r id="V:Rule1177" type="connector" idref="#_x0000_s28559"/>
        <o:r id="V:Rule1178" type="connector" idref="#_x0000_s28531"/>
        <o:r id="V:Rule1179" type="connector" idref="#_x0000_s17033"/>
        <o:r id="V:Rule1180" type="connector" idref="#_x0000_s1973"/>
        <o:r id="V:Rule1181" type="connector" idref="#_x0000_s44096"/>
        <o:r id="V:Rule1182" type="connector" idref="#_x0000_s17127"/>
        <o:r id="V:Rule1183" type="connector" idref="#_x0000_s44118"/>
        <o:r id="V:Rule1184" type="connector" idref="#_x0000_s44192"/>
        <o:r id="V:Rule1185" type="connector" idref="#_x0000_s17318"/>
        <o:r id="V:Rule1186" type="connector" idref="#_x0000_s28041"/>
        <o:r id="V:Rule1187" type="connector" idref="#_x0000_s2023"/>
        <o:r id="V:Rule1188" type="connector" idref="#_x0000_s1224"/>
        <o:r id="V:Rule1189" type="connector" idref="#_x0000_s44175"/>
        <o:r id="V:Rule1190" type="connector" idref="#_x0000_s1379"/>
        <o:r id="V:Rule1191" type="connector" idref="#_x0000_s1594"/>
        <o:r id="V:Rule1192" type="connector" idref="#_x0000_s28318"/>
        <o:r id="V:Rule1193" type="connector" idref="#_x0000_s28070"/>
        <o:r id="V:Rule1194" type="connector" idref="#_x0000_s28526"/>
        <o:r id="V:Rule1195" type="connector" idref="#_x0000_s1568"/>
        <o:r id="V:Rule1196" type="connector" idref="#_x0000_s27862"/>
        <o:r id="V:Rule1197" type="connector" idref="#_x0000_s1231"/>
        <o:r id="V:Rule1198" type="connector" idref="#_x0000_s28492"/>
        <o:r id="V:Rule1199" type="connector" idref="#_x0000_s1666"/>
        <o:r id="V:Rule1200" type="connector" idref="#_x0000_s17165"/>
        <o:r id="V:Rule1201" type="connector" idref="#_x0000_s1593"/>
        <o:r id="V:Rule1202" type="connector" idref="#_x0000_s28007"/>
        <o:r id="V:Rule1203" type="connector" idref="#_x0000_s28412"/>
        <o:r id="V:Rule1204" type="connector" idref="#_x0000_s28267"/>
        <o:r id="V:Rule1205" type="connector" idref="#_x0000_s17079"/>
        <o:r id="V:Rule1206" type="connector" idref="#_x0000_s27980"/>
        <o:r id="V:Rule1207" type="connector" idref="#_x0000_s17030"/>
        <o:r id="V:Rule1208" type="connector" idref="#_x0000_s1073"/>
        <o:r id="V:Rule1209" type="connector" idref="#_x0000_s17210"/>
        <o:r id="V:Rule1210" type="connector" idref="#_x0000_s28552"/>
        <o:r id="V:Rule1211" type="connector" idref="#_x0000_s28168"/>
        <o:r id="V:Rule1212" type="connector" idref="#_x0000_s16956"/>
        <o:r id="V:Rule1213" type="connector" idref="#_x0000_s1758"/>
        <o:r id="V:Rule1214" type="connector" idref="#_x0000_s1132"/>
        <o:r id="V:Rule1215" type="connector" idref="#_x0000_s1705"/>
        <o:r id="V:Rule1216" type="connector" idref="#_x0000_s1064"/>
        <o:r id="V:Rule1217" type="connector" idref="#_x0000_s16593"/>
        <o:r id="V:Rule1218" type="connector" idref="#_x0000_s1755"/>
        <o:r id="V:Rule1219" type="connector" idref="#_x0000_s17285"/>
        <o:r id="V:Rule1220" type="connector" idref="#_x0000_s1387"/>
        <o:r id="V:Rule1221" type="connector" idref="#_x0000_s1136"/>
        <o:r id="V:Rule1222" type="connector" idref="#_x0000_s1731"/>
        <o:r id="V:Rule1223" type="connector" idref="#_x0000_s28169"/>
        <o:r id="V:Rule1224" type="connector" idref="#_x0000_s28487"/>
        <o:r id="V:Rule1225" type="connector" idref="#_x0000_s28388"/>
        <o:r id="V:Rule1226" type="connector" idref="#_x0000_s44099"/>
        <o:r id="V:Rule1227" type="connector" idref="#_x0000_s1382"/>
        <o:r id="V:Rule1228" type="connector" idref="#_x0000_s16604"/>
        <o:r id="V:Rule1229" type="connector" idref="#_x0000_s27884"/>
        <o:r id="V:Rule1230" type="connector" idref="#_x0000_s17031"/>
        <o:r id="V:Rule1231" type="connector" idref="#_x0000_s28010"/>
        <o:r id="V:Rule1232" type="connector" idref="#_x0000_s1761"/>
        <o:r id="V:Rule1233" type="connector" idref="#_x0000_s28143"/>
        <o:r id="V:Rule1234" type="connector" idref="#_x0000_s27955"/>
        <o:r id="V:Rule1235" type="connector" idref="#_x0000_s28269"/>
        <o:r id="V:Rule1236" type="connector" idref="#_x0000_s28415"/>
        <o:r id="V:Rule1237" type="connector" idref="#_x0000_s16958"/>
        <o:r id="V:Rule1238" type="connector" idref="#_x0000_s1125"/>
        <o:r id="V:Rule1239" type="connector" idref="#_x0000_s1159"/>
        <o:r id="V:Rule1240" type="connector" idref="#_x0000_s27934"/>
        <o:r id="V:Rule1241" type="connector" idref="#_x0000_s1391"/>
        <o:r id="V:Rule1242" type="connector" idref="#_x0000_s1054"/>
        <o:r id="V:Rule1243" type="connector" idref="#_x0000_s1158"/>
        <o:r id="V:Rule1244" type="connector" idref="#_x0000_s1411"/>
        <o:r id="V:Rule1245" type="connector" idref="#_x0000_s1226"/>
        <o:r id="V:Rule1246" type="connector" idref="#_x0000_s28282"/>
        <o:r id="V:Rule1247" type="connector" idref="#_x0000_s44094"/>
        <o:r id="V:Rule1248" type="connector" idref="#_x0000_s28063"/>
        <o:r id="V:Rule1249" type="connector" idref="#_x0000_s17393"/>
        <o:r id="V:Rule1250" type="connector" idref="#_x0000_s17346"/>
        <o:r id="V:Rule1251" type="connector" idref="#_x0000_s28320"/>
        <o:r id="V:Rule1252" type="connector" idref="#_x0000_s1650"/>
        <o:r id="V:Rule1253" type="connector" idref="#_x0000_s1370"/>
        <o:r id="V:Rule1254" type="connector" idref="#_x0000_s28047"/>
        <o:r id="V:Rule1255" type="connector" idref="#_x0000_s28059"/>
        <o:r id="V:Rule1256" type="connector" idref="#_x0000_s1646"/>
        <o:r id="V:Rule1257" type="connector" idref="#_x0000_s16549"/>
        <o:r id="V:Rule1258" type="connector" idref="#_x0000_s16642"/>
        <o:r id="V:Rule1259" type="connector" idref="#_x0000_s28325"/>
        <o:r id="V:Rule1260" type="connector" idref="#_x0000_s1997"/>
        <o:r id="V:Rule1261" type="connector" idref="#_x0000_s17238"/>
        <o:r id="V:Rule1262" type="connector" idref="#_x0000_s1444"/>
        <o:r id="V:Rule1263" type="connector" idref="#_x0000_s1130"/>
        <o:r id="V:Rule1264" type="connector" idref="#_x0000_s44184"/>
        <o:r id="V:Rule1265" type="connector" idref="#_x0000_s28586"/>
        <o:r id="V:Rule1266" type="connector" idref="#_x0000_s16555"/>
        <o:r id="V:Rule1267" type="connector" idref="#_x0000_s1376"/>
        <o:r id="V:Rule1268" type="connector" idref="#_x0000_s27992"/>
        <o:r id="V:Rule1269" type="connector" idref="#_x0000_s28071"/>
        <o:r id="V:Rule1270" type="connector" idref="#_x0000_s28525"/>
        <o:r id="V:Rule1271" type="connector" idref="#_x0000_s16685"/>
        <o:r id="V:Rule1272" type="connector" idref="#_x0000_s28383"/>
        <o:r id="V:Rule1273" type="connector" idref="#_x0000_s16564"/>
        <o:r id="V:Rule1274" type="connector" idref="#_x0000_s44185"/>
        <o:r id="V:Rule1275" type="connector" idref="#_x0000_s1488"/>
        <o:r id="V:Rule1276" type="connector" idref="#_x0000_s16528"/>
        <o:r id="V:Rule1277" type="connector" idref="#_x0000_s17059"/>
        <o:r id="V:Rule1278" type="connector" idref="#_x0000_s1392"/>
        <o:r id="V:Rule1279" type="connector" idref="#_x0000_s1425"/>
        <o:r id="V:Rule1280" type="connector" idref="#_x0000_s44070"/>
        <o:r id="V:Rule1281" type="connector" idref="#_x0000_s1498"/>
        <o:r id="V:Rule1282" type="connector" idref="#_x0000_s16747"/>
        <o:r id="V:Rule1283" type="connector" idref="#_x0000_s27810"/>
        <o:r id="V:Rule1284" type="connector" idref="#_x0000_s28530"/>
        <o:r id="V:Rule1285" type="connector" idref="#_x0000_s1031"/>
        <o:r id="V:Rule1286" type="connector" idref="#_x0000_s28060"/>
        <o:r id="V:Rule1287" type="connector" idref="#_x0000_s1378"/>
        <o:r id="V:Rule1288" type="connector" idref="#_x0000_s17312"/>
        <o:r id="V:Rule1289" type="connector" idref="#_x0000_s1660"/>
        <o:r id="V:Rule1290" type="connector" idref="#_x0000_s27798"/>
        <o:r id="V:Rule1291" type="connector" idref="#_x0000_s44183"/>
        <o:r id="V:Rule1292" type="connector" idref="#_x0000_s1524"/>
        <o:r id="V:Rule1293" type="connector" idref="#_x0000_s44147"/>
        <o:r id="V:Rule1294" type="connector" idref="#_x0000_s28199"/>
        <o:r id="V:Rule1295" type="connector" idref="#_x0000_s27945"/>
        <o:r id="V:Rule1296" type="connector" idref="#_x0000_s27951"/>
        <o:r id="V:Rule1297" type="connector" idref="#_x0000_s1800"/>
        <o:r id="V:Rule1298" type="connector" idref="#_x0000_s1155"/>
        <o:r id="V:Rule1299" type="connector" idref="#_x0000_s44142"/>
        <o:r id="V:Rule1300" type="connector" idref="#_x0000_s1399"/>
        <o:r id="V:Rule1301" type="connector" idref="#_x0000_s28324"/>
        <o:r id="V:Rule1302" type="connector" idref="#_x0000_s1930"/>
        <o:r id="V:Rule1303" type="connector" idref="#_x0000_s44143"/>
        <o:r id="V:Rule1304" type="connector" idref="#_x0000_s28094"/>
        <o:r id="V:Rule1305" type="connector" idref="#_x0000_s16700"/>
        <o:r id="V:Rule1306" type="connector" idref="#_x0000_s17060"/>
        <o:r id="V:Rule1307" type="connector" idref="#_x0000_s17196"/>
        <o:r id="V:Rule1308" type="connector" idref="#_x0000_s1719"/>
        <o:r id="V:Rule1309" type="connector" idref="#_x0000_s1579"/>
        <o:r id="V:Rule1310" type="connector" idref="#_x0000_s1693"/>
        <o:r id="V:Rule1311" type="connector" idref="#_x0000_s1690"/>
        <o:r id="V:Rule1312" type="connector" idref="#_x0000_s1703"/>
        <o:r id="V:Rule1313" type="connector" idref="#_x0000_s1353"/>
        <o:r id="V:Rule1314" type="connector" idref="#_x0000_s27979"/>
        <o:r id="V:Rule1315" type="connector" idref="#_x0000_s17236"/>
        <o:r id="V:Rule1316" type="connector" idref="#_x0000_s17235"/>
        <o:r id="V:Rule1317" type="connector" idref="#_x0000_s28251"/>
        <o:r id="V:Rule1318" type="connector" idref="#_x0000_s16675"/>
        <o:r id="V:Rule1319" type="connector" idref="#_x0000_s28582"/>
        <o:r id="V:Rule1320" type="connector" idref="#_x0000_s1156"/>
        <o:r id="V:Rule1321" type="connector" idref="#_x0000_s28330"/>
        <o:r id="V:Rule1322" type="connector" idref="#_x0000_s16966"/>
        <o:r id="V:Rule1323" type="connector" idref="#_x0000_s1952"/>
        <o:r id="V:Rule1324" type="connector" idref="#_x0000_s1433"/>
        <o:r id="V:Rule1325" type="connector" idref="#_x0000_s1462"/>
        <o:r id="V:Rule1326" type="connector" idref="#_x0000_s28575"/>
        <o:r id="V:Rule1327" type="connector" idref="#_x0000_s28057"/>
        <o:r id="V:Rule1328" type="connector" idref="#_x0000_s1678"/>
        <o:r id="V:Rule1329" type="connector" idref="#_x0000_s1449"/>
        <o:r id="V:Rule1330" type="connector" idref="#_x0000_s28091"/>
        <o:r id="V:Rule1331" type="connector" idref="#_x0000_s17276"/>
        <o:r id="V:Rule1332" type="connector" idref="#_x0000_s28317"/>
        <o:r id="V:Rule1333" type="connector" idref="#_x0000_s17018"/>
        <o:r id="V:Rule1334" type="connector" idref="#_x0000_s16545"/>
        <o:r id="V:Rule1335" type="connector" idref="#_x0000_s28086"/>
        <o:r id="V:Rule1336" type="connector" idref="#_x0000_s1446"/>
        <o:r id="V:Rule1337" type="connector" idref="#_x0000_s27892"/>
        <o:r id="V:Rule1338" type="connector" idref="#_x0000_s1606"/>
        <o:r id="V:Rule1339" type="connector" idref="#_x0000_s17062"/>
        <o:r id="V:Rule1340" type="connector" idref="#_x0000_s1875"/>
        <o:r id="V:Rule1341" type="connector" idref="#_x0000_s17209"/>
        <o:r id="V:Rule1342" type="connector" idref="#_x0000_s1708"/>
        <o:r id="V:Rule1343" type="connector" idref="#_x0000_s44226"/>
        <o:r id="V:Rule1344" type="connector" idref="#_x0000_s1234"/>
        <o:r id="V:Rule1345" type="connector" idref="#_x0000_s17102"/>
        <o:r id="V:Rule1346" type="connector" idref="#_x0000_s1809"/>
        <o:r id="V:Rule1347" type="connector" idref="#_x0000_s16783"/>
        <o:r id="V:Rule1348" type="connector" idref="#_x0000_s27861"/>
        <o:r id="V:Rule1349" type="connector" idref="#_x0000_s1445"/>
        <o:r id="V:Rule1350" type="connector" idref="#_x0000_s28170"/>
        <o:r id="V:Rule1351" type="connector" idref="#_x0000_s28084"/>
        <o:r id="V:Rule1352" type="connector" idref="#_x0000_s1250"/>
        <o:r id="V:Rule1353" type="connector" idref="#_x0000_s16641"/>
        <o:r id="V:Rule1354" type="connector" idref="#_x0000_s28040"/>
        <o:r id="V:Rule1355" type="connector" idref="#_x0000_s28247"/>
        <o:r id="V:Rule1356" type="connector" idref="#_x0000_s16977"/>
        <o:r id="V:Rule1357" type="connector" idref="#_x0000_s28198"/>
        <o:r id="V:Rule1358" type="connector" idref="#_x0000_s17206"/>
        <o:r id="V:Rule1359" type="connector" idref="#_x0000_s1509"/>
        <o:r id="V:Rule1360" type="connector" idref="#_x0000_s1644"/>
        <o:r id="V:Rule1361" type="connector" idref="#_x0000_s16625"/>
        <o:r id="V:Rule1362" type="connector" idref="#_x0000_s1447"/>
        <o:r id="V:Rule1363" type="connector" idref="#_x0000_s16968"/>
        <o:r id="V:Rule1364" type="connector" idref="#_x0000_s1357"/>
        <o:r id="V:Rule1365" type="connector" idref="#_x0000_s28049"/>
        <o:r id="V:Rule1366" type="connector" idref="#_x0000_s44179"/>
        <o:r id="V:Rule1367" type="connector" idref="#_x0000_s28204"/>
        <o:r id="V:Rule1368" type="connector" idref="#_x0000_s27948"/>
        <o:r id="V:Rule1369" type="connector" idref="#_x0000_s28065"/>
        <o:r id="V:Rule1370" type="connector" idref="#_x0000_s1757"/>
        <o:r id="V:Rule1371" type="connector" idref="#_x0000_s1734"/>
        <o:r id="V:Rule1372" type="connector" idref="#_x0000_s1417"/>
        <o:r id="V:Rule1373" type="connector" idref="#_x0000_s1956"/>
        <o:r id="V:Rule1374" type="connector" idref="#_x0000_s44177"/>
        <o:r id="V:Rule1375" type="connector" idref="#_x0000_s1520"/>
        <o:r id="V:Rule1376" type="connector" idref="#_x0000_s17239"/>
        <o:r id="V:Rule1377" type="connector" idref="#_x0000_s28139"/>
        <o:r id="V:Rule1378" type="connector" idref="#_x0000_s27954"/>
        <o:r id="V:Rule1379" type="connector" idref="#_x0000_s17015"/>
        <o:r id="V:Rule1380" type="connector" idref="#_x0000_s28205"/>
        <o:r id="V:Rule1381" type="connector" idref="#_x0000_s16567"/>
        <o:r id="V:Rule1382" type="connector" idref="#_x0000_s28283"/>
        <o:r id="V:Rule1383" type="connector" idref="#_x0000_s1428"/>
        <o:r id="V:Rule1384" type="connector" idref="#_x0000_s28082"/>
        <o:r id="V:Rule1385" type="connector" idref="#_x0000_s1264"/>
        <o:r id="V:Rule1386" type="connector" idref="#_x0000_s1512"/>
        <o:r id="V:Rule1387" type="connector" idref="#_x0000_s17202"/>
        <o:r id="V:Rule1388" type="connector" idref="#_x0000_s28236"/>
        <o:r id="V:Rule1389" type="connector" idref="#_x0000_s17212"/>
        <o:r id="V:Rule1390" type="connector" idref="#_x0000_s1608"/>
        <o:r id="V:Rule1391" type="connector" idref="#_x0000_s28241"/>
        <o:r id="V:Rule1392" type="connector" idref="#_x0000_s27826"/>
        <o:r id="V:Rule1393" type="connector" idref="#_x0000_s17336"/>
        <o:r id="V:Rule1394" type="connector" idref="#_x0000_s16699"/>
        <o:r id="V:Rule1395" type="connector" idref="#_x0000_s1522"/>
        <o:r id="V:Rule1396" type="connector" idref="#_x0000_s17200"/>
        <o:r id="V:Rule1397" type="connector" idref="#_x0000_s1253"/>
        <o:r id="V:Rule1398" type="connector" idref="#_x0000_s1135"/>
        <o:r id="V:Rule1399" type="connector" idref="#_x0000_s1227"/>
        <o:r id="V:Rule1400" type="connector" idref="#_x0000_s28276"/>
        <o:r id="V:Rule1401" type="connector" idref="#_x0000_s16548"/>
        <o:r id="V:Rule1402" type="connector" idref="#_x0000_s1704"/>
        <o:r id="V:Rule1403" type="connector" idref="#_x0000_s28036"/>
        <o:r id="V:Rule1404" type="connector" idref="#_x0000_s16544"/>
        <o:r id="V:Rule1405" type="connector" idref="#_x0000_s1354"/>
        <o:r id="V:Rule1406" type="connector" idref="#_x0000_s1452"/>
        <o:r id="V:Rule1407" type="connector" idref="#_x0000_s28051"/>
        <o:r id="V:Rule1408" type="connector" idref="#_x0000_s16542"/>
        <o:r id="V:Rule1409" type="connector" idref="#_x0000_s16696"/>
        <o:r id="V:Rule1410" type="connector" idref="#_x0000_s27988"/>
        <o:r id="V:Rule1411" type="connector" idref="#_x0000_s44187"/>
        <o:r id="V:Rule1412" type="connector" idref="#_x0000_s17036"/>
        <o:r id="V:Rule1413" type="connector" idref="#_x0000_s1131"/>
        <o:r id="V:Rule1414" type="connector" idref="#_x0000_s1718"/>
        <o:r id="V:Rule1415" type="connector" idref="#_x0000_s44124"/>
        <o:r id="V:Rule1416" type="connector" idref="#_x0000_s44200"/>
        <o:r id="V:Rule1417" type="connector" idref="#_x0000_s28056"/>
        <o:r id="V:Rule1418" type="connector" idref="#_x0000_s28233"/>
        <o:r id="V:Rule1419" type="connector" idref="#_x0000_s1872"/>
        <o:r id="V:Rule1420" type="connector" idref="#_x0000_s16524"/>
        <o:r id="V:Rule1421" type="connector" idref="#_x0000_s1754"/>
        <o:r id="V:Rule1422" type="connector" idref="#_x0000_s17172"/>
        <o:r id="V:Rule1423" type="connector" idref="#_x0000_s27840"/>
        <o:r id="V:Rule1424" type="connector" idref="#_x0000_s16519"/>
        <o:r id="V:Rule1425" type="connector" idref="#_x0000_s27922"/>
        <o:r id="V:Rule1426" type="connector" idref="#_x0000_s44093"/>
        <o:r id="V:Rule1427" type="connector" idref="#_x0000_s28202"/>
        <o:r id="V:Rule1428" type="connector" idref="#_x0000_s17035"/>
        <o:r id="V:Rule1429" type="connector" idref="#_x0000_s28006"/>
        <o:r id="V:Rule1430" type="connector" idref="#_x0000_s16566"/>
        <o:r id="V:Rule1431" type="connector" idref="#_x0000_s17068"/>
        <o:r id="V:Rule1432" type="connector" idref="#_x0000_s1347"/>
        <o:r id="V:Rule1433" type="connector" idref="#_x0000_s17284"/>
        <o:r id="V:Rule1434" type="connector" idref="#_x0000_s17153"/>
        <o:r id="V:Rule1435" type="connector" idref="#_x0000_s28558"/>
        <o:r id="V:Rule1436" type="connector" idref="#_x0000_s27766"/>
        <o:r id="V:Rule1437" type="connector" idref="#_x0000_s28523"/>
        <o:r id="V:Rule1438" type="connector" idref="#_x0000_s44075"/>
        <o:r id="V:Rule1439" type="connector" idref="#_x0000_s16706"/>
        <o:r id="V:Rule1440" type="connector" idref="#_x0000_s28562"/>
        <o:r id="V:Rule1441" type="connector" idref="#_x0000_s28486"/>
        <o:r id="V:Rule1442" type="connector" idref="#_x0000_s1373"/>
        <o:r id="V:Rule1443" type="connector" idref="#_x0000_s28323"/>
        <o:r id="V:Rule1444" type="connector" idref="#_x0000_s16607"/>
        <o:r id="V:Rule1445" type="connector" idref="#_x0000_s27814"/>
        <o:r id="V:Rule1446" type="connector" idref="#_x0000_s27994"/>
        <o:r id="V:Rule1447" type="connector" idref="#_x0000_s16526"/>
        <o:r id="V:Rule1448" type="connector" idref="#_x0000_s1546"/>
        <o:r id="V:Rule1449" type="connector" idref="#_x0000_s1523"/>
        <o:r id="V:Rule1450" type="connector" idref="#_x0000_s44123"/>
        <o:r id="V:Rule1451" type="connector" idref="#_x0000_s1728"/>
        <o:r id="V:Rule1452" type="connector" idref="#_x0000_s28195"/>
        <o:r id="V:Rule1453" type="connector" idref="#_x0000_s28090"/>
        <o:r id="V:Rule1454" type="connector" idref="#_x0000_s16643"/>
        <o:r id="V:Rule1455" type="connector" idref="#_x0000_s28551"/>
        <o:r id="V:Rule1456" type="connector" idref="#_x0000_s1873"/>
        <o:r id="V:Rule1457" type="connector" idref="#_x0000_s28268"/>
        <o:r id="V:Rule1458" type="connector" idref="#_x0000_s1389"/>
        <o:r id="V:Rule1459" type="connector" idref="#_x0000_s27880"/>
        <o:r id="V:Rule1460" type="connector" idref="#_x0000_s17054"/>
        <o:r id="V:Rule1461" type="connector" idref="#_x0000_s28080"/>
        <o:r id="V:Rule1462" type="connector" idref="#_x0000_s1451"/>
        <o:r id="V:Rule1463" type="connector" idref="#_x0000_s17342"/>
        <o:r id="V:Rule1464" type="connector" idref="#_x0000_s16704"/>
        <o:r id="V:Rule1465" type="connector" idref="#_x0000_s17392"/>
        <o:r id="V:Rule1466" type="connector" idref="#_x0000_s44225"/>
        <o:r id="V:Rule1467" type="connector" idref="#_x0000_s1508"/>
        <o:r id="V:Rule1468" type="connector" idref="#_x0000_s44181"/>
        <o:r id="V:Rule1469" type="connector" idref="#_x0000_s27944"/>
        <o:r id="V:Rule1470" type="connector" idref="#_x0000_s28576"/>
        <o:r id="V:Rule1471" type="connector" idref="#_x0000_s28246"/>
        <o:r id="V:Rule1472" type="connector" idref="#_x0000_s44191"/>
        <o:r id="V:Rule1473" type="connector" idref="#_x0000_s27854"/>
        <o:r id="V:Rule1474" type="connector" idref="#_x0000_s28426"/>
        <o:r id="V:Rule1475" type="connector" idref="#_x0000_s1550"/>
        <o:r id="V:Rule1476" type="connector" idref="#_x0000_s1604"/>
        <o:r id="V:Rule1477" type="connector" idref="#_x0000_s16676"/>
        <o:r id="V:Rule1478" type="connector" idref="#_x0000_s16611"/>
        <o:r id="V:Rule1479" type="connector" idref="#_x0000_s1458"/>
        <o:r id="V:Rule1480" type="connector" idref="#_x0000_s1033"/>
        <o:r id="V:Rule1481" type="connector" idref="#_x0000_s17213"/>
        <o:r id="V:Rule1482" type="connector" idref="#_x0000_s28237"/>
        <o:r id="V:Rule1483" type="connector" idref="#_x0000_s16530"/>
        <o:r id="V:Rule1484" type="connector" idref="#_x0000_s27813"/>
        <o:r id="V:Rule1485" type="connector" idref="#_x0000_s1454"/>
        <o:r id="V:Rule1486" type="connector" idref="#_x0000_s17237"/>
        <o:r id="V:Rule1487" type="connector" idref="#_x0000_s1228"/>
        <o:r id="V:Rule1488" type="connector" idref="#_x0000_s1983"/>
        <o:r id="V:Rule1489" type="connector" idref="#_x0000_s28188"/>
        <o:r id="V:Rule1490" type="connector" idref="#_x0000_s44141"/>
        <o:r id="V:Rule1491" type="connector" idref="#_x0000_s1504"/>
        <o:r id="V:Rule1492" type="connector" idref="#_x0000_s1735"/>
        <o:r id="V:Rule1493" type="connector" idref="#_x0000_s28075"/>
        <o:r id="V:Rule1494" type="connector" idref="#_x0000_s16701"/>
        <o:r id="V:Rule1495" type="connector" idref="#_x0000_s44082"/>
        <o:r id="V:Rule1496" type="connector" idref="#_x0000_s1424"/>
        <o:r id="V:Rule1497" type="connector" idref="#_x0000_s28089"/>
        <o:r id="V:Rule1498" type="connector" idref="#_x0000_s1722"/>
        <o:r id="V:Rule1499" type="connector" idref="#_x0000_s44224"/>
        <o:r id="V:Rule1500" type="connector" idref="#_x0000_s28387"/>
        <o:r id="V:Rule1501" type="connector" idref="#_x0000_s16565"/>
        <o:r id="V:Rule1502" type="connector" idref="#_x0000_s27971"/>
        <o:r id="V:Rule1503" type="connector" idref="#_x0000_s17195"/>
        <o:r id="V:Rule1504" type="connector" idref="#_x0000_s17203"/>
        <o:r id="V:Rule1505" type="connector" idref="#_x0000_s17072"/>
        <o:r id="V:Rule1506" type="connector" idref="#_x0000_s1984"/>
        <o:r id="V:Rule1507" type="connector" idref="#_x0000_s28058"/>
        <o:r id="V:Rule1508" type="connector" idref="#_x0000_s27815"/>
        <o:r id="V:Rule1509" type="connector" idref="#_x0000_s28043"/>
        <o:r id="V:Rule1510" type="connector" idref="#_x0000_s17026"/>
        <o:r id="V:Rule1511" type="connector" idref="#_x0000_s1505"/>
        <o:r id="V:Rule1512" type="connector" idref="#_x0000_s1453"/>
        <o:r id="V:Rule1513" type="connector" idref="#_x0000_s17090"/>
        <o:r id="V:Rule1514" type="connector" idref="#_x0000_s16787"/>
        <o:r id="V:Rule1515" type="connector" idref="#_x0000_s16684"/>
        <o:r id="V:Rule1516" type="connector" idref="#_x0000_s16967"/>
        <o:r id="V:Rule1517" type="connector" idref="#_x0000_s16746"/>
        <o:r id="V:Rule1518" type="connector" idref="#_x0000_s16547"/>
        <o:r id="V:Rule1519" type="connector" idref="#_x0000_s44125"/>
        <o:r id="V:Rule1520" type="connector" idref="#_x0000_s28417"/>
        <o:r id="V:Rule1521" type="connector" idref="#_x0000_s28066"/>
        <o:r id="V:Rule1522" type="connector" idref="#_x0000_s17088"/>
        <o:r id="V:Rule1523" type="connector" idref="#_x0000_s28138"/>
        <o:r id="V:Rule1524" type="connector" idref="#_x0000_s44149"/>
        <o:r id="V:Rule1525" type="connector" idref="#_x0000_s1356"/>
        <o:r id="V:Rule1526" type="connector" idref="#_x0000_s1507"/>
        <o:r id="V:Rule1527" type="connector" idref="#_x0000_s17311"/>
        <o:r id="V:Rule1528" type="connector" idref="#_x0000_s1375"/>
        <o:r id="V:Rule1529" type="connector" idref="#_x0000_s1416"/>
        <o:r id="V:Rule1530" type="connector" idref="#_x0000_s1388"/>
        <o:r id="V:Rule1531" type="connector" idref="#_x0000_s1595"/>
        <o:r id="V:Rule1532" type="connector" idref="#_x0000_s1764"/>
        <o:r id="V:Rule1533" type="connector" idref="#_x0000_s44227"/>
        <o:r id="V:Rule1534" type="connector" idref="#_x0000_s1986"/>
        <o:r id="V:Rule1535" type="connector" idref="#_x0000_s1743"/>
        <o:r id="V:Rule1536" type="connector" idref="#_x0000_s28022"/>
        <o:r id="V:Rule1537" type="connector" idref="#_x0000_s27765"/>
        <o:r id="V:Rule1538" type="connector" idref="#_x0000_s28416"/>
        <o:r id="V:Rule1539" type="connector" idref="#_x0000_s1440"/>
        <o:r id="V:Rule1540" type="connector" idref="#_x0000_s16969"/>
        <o:r id="V:Rule1541" type="connector" idref="#_x0000_s17025"/>
        <o:r id="V:Rule1542" type="connector" idref="#_x0000_s17201"/>
        <o:r id="V:Rule1543" type="connector" idref="#_x0000_s1450"/>
        <o:r id="V:Rule1544" type="connector" idref="#_x0000_s28023"/>
        <o:r id="V:Rule1545" type="connector" idref="#_x0000_s1419"/>
        <o:r id="V:Rule1546" type="connector" idref="#_x0000_s1437"/>
        <o:r id="V:Rule1547" type="connector" idref="#_x0000_s28009"/>
        <o:r id="V:Rule1548" type="connector" idref="#_x0000_s1383"/>
        <o:r id="V:Rule1549" type="connector" idref="#_x0000_s1414"/>
        <o:r id="V:Rule1550" type="connector" idref="#_x0000_s27760"/>
        <o:r id="V:Rule1551" type="connector" idref="#_x0000_s44172"/>
        <o:r id="V:Rule1552" type="connector" idref="#_x0000_s17076"/>
        <o:r id="V:Rule1553" type="connector" idref="#_x0000_s16595"/>
        <o:r id="V:Rule1554" type="connector" idref="#_x0000_s44122"/>
        <o:r id="V:Rule1555" type="connector" idref="#_x0000_s1261"/>
        <o:r id="V:Rule1556" type="connector" idref="#_x0000_s1386"/>
        <o:r id="V:Rule1557" type="connector" idref="#_x0000_s1643"/>
        <o:r id="V:Rule1558" type="connector" idref="#_x0000_s17364"/>
        <o:r id="V:Rule1559" type="connector" idref="#_x0000_s28560"/>
        <o:r id="V:Rule1560" type="connector" idref="#_x0000_s16588"/>
        <o:r id="V:Rule1561" type="connector" idref="#_x0000_s1982"/>
        <o:r id="V:Rule1562" type="connector" idref="#_x0000_s27950"/>
        <o:r id="V:Rule1563" type="connector" idref="#_x0000_s1607"/>
        <o:r id="V:Rule1564" type="connector" idref="#_x0000_s27953"/>
        <o:r id="V:Rule1565" type="connector" idref="#_x0000_s1118"/>
        <o:r id="V:Rule1566" type="connector" idref="#_x0000_s16570"/>
        <o:r id="V:Rule1567" type="connector" idref="#_x0000_s28112"/>
        <o:r id="V:Rule1568" type="connector" idref="#_x0000_s28062"/>
        <o:r id="V:Rule1569" type="connector" idref="#_x0000_s1674"/>
        <o:r id="V:Rule1570" type="connector" idref="#_x0000_s44170"/>
        <o:r id="V:Rule1571" type="connector" idref="#_x0000_s17261"/>
        <o:r id="V:Rule1572" type="connector" idref="#_x0000_s16614"/>
        <o:r id="V:Rule1573" type="connector" idref="#_x0000_s17310"/>
        <o:r id="V:Rule1574" type="connector" idref="#_x0000_s16738"/>
        <o:r id="V:Rule1575" type="connector" idref="#_x0000_s28076"/>
        <o:r id="V:Rule1576" type="connector" idref="#_x0000_s44081"/>
        <o:r id="V:Rule1577" type="connector" idref="#_x0000_s28382"/>
        <o:r id="V:Rule1578" type="connector" idref="#_x0000_s17080"/>
        <o:r id="V:Rule1579" type="connector" idref="#_x0000_s16698"/>
        <o:r id="V:Rule1580" type="connector" idref="#_x0000_s28385"/>
        <o:r id="V:Rule1581" type="connector" idref="#_x0000_s1934"/>
        <o:r id="V:Rule1582" type="connector" idref="#_x0000_s27970"/>
        <o:r id="V:Rule1583" type="connector" idref="#_x0000_s16680"/>
        <o:r id="V:Rule1584" type="connector" idref="#_x0000_s27828"/>
        <o:r id="V:Rule1585" type="connector" idref="#_x0000_s1225"/>
        <o:r id="V:Rule1586" type="connector" idref="#_x0000_s1825"/>
        <o:r id="V:Rule1587" type="connector" idref="#_x0000_s16581"/>
        <o:r id="V:Rule1588" type="connector" idref="#_x0000_s44091"/>
        <o:r id="V:Rule1589" type="connector" idref="#_x0000_s17287"/>
        <o:r id="V:Rule1590" type="connector" idref="#_x0000_s16596"/>
        <o:r id="V:Rule1591" type="connector" idref="#_x0000_s16965"/>
        <o:r id="V:Rule1592" type="connector" idref="#_x0000_s1249"/>
        <o:r id="V:Rule1593" type="connector" idref="#_x0000_s1513"/>
        <o:r id="V:Rule1594" type="connector" idref="#_x0000_s27949"/>
        <o:r id="V:Rule1595" type="connector" idref="#_x0000_s1359"/>
        <o:r id="V:Rule1596" type="connector" idref="#_x0000_s1826"/>
        <o:r id="V:Rule1597" type="connector" idref="#_x0000_s1599"/>
        <o:r id="V:Rule1598" type="connector" idref="#_x0000_s16582"/>
        <o:r id="V:Rule1599" type="connector" idref="#_x0000_s1368"/>
        <o:r id="V:Rule1600" type="connector" idref="#_x0000_s1828"/>
        <o:r id="V:Rule1601" type="connector" idref="#_x0000_s1348"/>
        <o:r id="V:Rule1602" type="connector" idref="#_x0000_s44203"/>
        <o:r id="V:Rule1603" type="connector" idref="#_x0000_s1367"/>
        <o:r id="V:Rule1604" type="connector" idref="#_x0000_s17199"/>
        <o:r id="V:Rule1605" type="connector" idref="#_x0000_s28529"/>
        <o:r id="V:Rule1606" type="connector" idref="#_x0000_s1355"/>
        <o:r id="V:Rule1607" type="connector" idref="#_x0000_s1352"/>
        <o:r id="V:Rule1608" type="connector" idref="#_x0000_s17309"/>
        <o:r id="V:Rule1609" type="connector" idref="#_x0000_s17313"/>
        <o:r id="V:Rule1610" type="connector" idref="#_x0000_s1351"/>
        <o:r id="V:Rule1611" type="connector" idref="#_x0000_s28074"/>
        <o:r id="V:Rule1612" type="connector" idref="#_x0000_s27956"/>
        <o:r id="V:Rule1613" type="connector" idref="#_x0000_s16644"/>
        <o:r id="V:Rule1614" type="connector" idref="#_x0000_s1429"/>
        <o:r id="V:Rule1615" type="connector" idref="#_x0000_s27809"/>
        <o:r id="V:Rule1616" type="connector" idref="#_x0000_s1233"/>
        <o:r id="V:Rule1617" type="connector" idref="#_x0000_s16586"/>
        <o:r id="V:Rule1618" type="connector" idref="#_x0000_s27837"/>
        <o:r id="V:Rule1619" type="connector" idref="#_x0000_s1358"/>
        <o:r id="V:Rule1620" type="connector" idref="#_x0000_s1262"/>
        <o:r id="V:Rule1621" type="connector" idref="#_x0000_s1349"/>
        <o:r id="V:Rule1622" type="connector" idref="#_x0000_s44136"/>
        <o:r id="V:Rule1623" type="connector" idref="#_x0000_s17022"/>
        <o:r id="V:Rule1624" type="connector" idref="#_x0000_s44189"/>
        <o:r id="V:Rule1625" type="connector" idref="#_x0000_s28355"/>
        <o:r id="V:Rule1626" type="connector" idref="#_x0000_s28398"/>
        <o:r id="V:Rule1627" type="connector" idref="#_x0000_s16702"/>
        <o:r id="V:Rule1628" type="connector" idref="#_x0000_s1254"/>
        <o:r id="V:Rule1629" type="connector" idref="#_x0000_s1120"/>
        <o:r id="V:Rule1630" type="connector" idref="#_x0000_s28027"/>
        <o:r id="V:Rule1631" type="connector" idref="#_x0000_s16556"/>
        <o:r id="V:Rule1632" type="connector" idref="#_x0000_s27846"/>
        <o:r id="V:Rule1633" type="connector" idref="#_x0000_s1864"/>
        <o:r id="V:Rule1634" type="connector" idref="#_x0000_s16912"/>
        <o:r id="V:Rule1635" type="connector" idref="#_x0000_s1955"/>
        <o:r id="V:Rule1636" type="connector" idref="#_x0000_s16529"/>
        <o:r id="V:Rule1637" type="connector" idref="#_x0000_s1553"/>
        <o:r id="V:Rule1638" type="connector" idref="#_x0000_s27841"/>
        <o:r id="V:Rule1639" type="connector" idref="#_x0000_s28067"/>
        <o:r id="V:Rule1640" type="connector" idref="#_x0000_s1448"/>
        <o:r id="V:Rule1641" type="connector" idref="#_x0000_s1443"/>
        <o:r id="V:Rule1642" type="connector" idref="#_x0000_s27653"/>
        <o:r id="V:Rule1643" type="connector" idref="#_x0000_s28488"/>
        <o:r id="V:Rule1644" type="connector" idref="#_x0000_s1521"/>
        <o:r id="V:Rule1645" type="connector" idref="#_x0000_s27758"/>
        <o:r id="V:Rule1646" type="connector" idref="#_x0000_s16602"/>
        <o:r id="V:Rule1647" type="connector" idref="#_x0000_s1506"/>
        <o:r id="V:Rule1648" type="connector" idref="#_x0000_s16970"/>
        <o:r id="V:Rule1649" type="connector" idref="#_x0000_s17112"/>
        <o:r id="V:Rule1650" type="connector" idref="#_x0000_s16613"/>
        <o:r id="V:Rule1651" type="connector" idref="#_x0000_s1121"/>
        <o:r id="V:Rule1652" type="connector" idref="#_x0000_s28111"/>
        <o:r id="V:Rule1653" type="connector" idref="#_x0000_s16603"/>
        <o:r id="V:Rule1654" type="connector" idref="#_x0000_s2032"/>
        <o:r id="V:Rule1655" type="connector" idref="#_x0000_s27825"/>
        <o:r id="V:Rule1656" type="connector" idref="#_x0000_s28083"/>
        <o:r id="V:Rule1657" type="connector" idref="#_x0000_s16550"/>
        <o:r id="V:Rule1658" type="connector" idref="#_x0000_s1601"/>
        <o:r id="V:Rule1659" type="connector" idref="#_x0000_s16683"/>
        <o:r id="V:Rule1660" type="connector" idref="#_x0000_s28087"/>
        <o:r id="V:Rule1661" type="connector" idref="#_x0000_s44098"/>
        <o:r id="V:Rule1662" type="connector" idref="#_x0000_s16978"/>
        <o:r id="V:Rule1663" type="connector" idref="#_x0000_s27984"/>
        <o:r id="V:Rule1664" type="connector" idref="#_x0000_s28275"/>
        <o:r id="V:Rule1665" type="connector" idref="#_x0000_s17029"/>
        <o:r id="V:Rule1666" type="connector" idref="#_x0000_s27816"/>
        <o:r id="V:Rule1667" type="connector" idref="#_x0000_s16678"/>
        <o:r id="V:Rule1668" type="connector" idref="#_x0000_s1874"/>
        <o:r id="V:Rule1669" type="connector" idref="#_x0000_s16972"/>
        <o:r id="V:Rule1670" type="connector" idref="#_x0000_s1551"/>
        <o:r id="V:Rule1671" type="connector" idref="#_x0000_s1861"/>
        <o:r id="V:Rule1672" type="connector" idref="#_x0000_s16957"/>
        <o:r id="V:Rule1673" type="connector" idref="#_x0000_s17110"/>
        <o:r id="V:Rule1674" type="connector" idref="#_x0000_s1503"/>
        <o:r id="V:Rule1675" type="connector" idref="#_x0000_s1765"/>
        <o:r id="V:Rule1676" type="connector" idref="#_x0000_s1441"/>
        <o:r id="V:Rule1677" type="connector" idref="#_x0000_s16543"/>
        <o:r id="V:Rule1678" type="connector" idref="#_x0000_s28493"/>
        <o:r id="V:Rule1679" type="connector" idref="#_x0000_s16779"/>
        <o:r id="V:Rule1680" type="connector" idref="#_x0000_s1801"/>
        <o:r id="V:Rule1681" type="connector" idref="#_x0000_s1715"/>
        <o:r id="V:Rule1682" type="connector" idref="#_x0000_s17019"/>
        <o:r id="V:Rule1683" type="connector" idref="#_x0000_s16750"/>
        <o:r id="V:Rule1684" type="connector" idref="#_x0000_s1394"/>
        <o:r id="V:Rule1685" type="connector" idref="#_x0000_s1128"/>
        <o:r id="V:Rule1686" type="connector" idref="#_x0000_s1570"/>
        <o:r id="V:Rule1687" type="connector" idref="#_x0000_s28524"/>
        <o:r id="V:Rule1688" type="connector" idref="#_x0000_s28079"/>
        <o:r id="V:Rule1689" type="connector" idref="#_x0000_s2025"/>
        <o:r id="V:Rule1690" type="connector" idref="#_x0000_s1423"/>
        <o:r id="V:Rule1691" type="connector" idref="#_x0000_s28322"/>
        <o:r id="V:Rule1692" type="connector" idref="#_x0000_s17316"/>
        <o:r id="V:Rule1693" type="connector" idref="#_x0000_s16594"/>
        <o:r id="V:Rule1694" type="connector" idref="#_x0000_s16913"/>
        <o:r id="V:Rule1695" type="connector" idref="#_x0000_s28326"/>
        <o:r id="V:Rule1696" type="connector" idref="#_x0000_s17114"/>
        <o:r id="V:Rule1697" type="connector" idref="#_x0000_s44077"/>
        <o:r id="V:Rule1698" type="connector" idref="#_x0000_s27799"/>
        <o:r id="V:Rule1699" type="connector" idref="#_x0000_s1384"/>
        <o:r id="V:Rule1700" type="connector" idref="#_x0000_s27995"/>
        <o:r id="V:Rule1701" type="connector" idref="#_x0000_s17337"/>
        <o:r id="V:Rule1702" type="connector" idref="#_x0000_s17220"/>
        <o:r id="V:Rule1703" type="connector" idref="#_x0000_s28327"/>
        <o:r id="V:Rule1704" type="connector" idref="#_x0000_s1380"/>
        <o:r id="V:Rule1705" type="connector" idref="#_x0000_s28554"/>
        <o:r id="V:Rule1706" type="connector" idref="#_x0000_s1385"/>
        <o:r id="V:Rule1707" type="connector" idref="#_x0000_s1263"/>
        <o:r id="V:Rule1708" type="connector" idref="#_x0000_s1363"/>
        <o:r id="V:Rule1709" type="connector" idref="#_x0000_s44079"/>
        <o:r id="V:Rule1710" type="connector" idref="#_x0000_s1744"/>
        <o:r id="V:Rule1711" type="connector" idref="#_x0000_s28292"/>
        <o:r id="V:Rule1712" type="connector" idref="#_x0000_s16973"/>
        <o:r id="V:Rule1713" type="connector" idref="#_x0000_s1162"/>
        <o:r id="V:Rule1714" type="connector" idref="#_x0000_s44137"/>
        <o:r id="V:Rule1715" type="connector" idref="#_x0000_s1051"/>
        <o:r id="V:Rule1716" type="connector" idref="#_x0000_s27998"/>
        <o:r id="V:Rule1717" type="connector" idref="#_x0000_s1427"/>
        <o:r id="V:Rule1718" type="connector" idref="#_x0000_s17111"/>
        <o:r id="V:Rule1719" type="connector" idref="#_x0000_s1133"/>
        <o:r id="V:Rule1720" type="connector" idref="#_x0000_s17144"/>
        <o:r id="V:Rule1721" type="connector" idref="#_x0000_s17230"/>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image" Target="media/image112.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theme" Target="theme/theme1.xml"/><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ACC0D-3114-40F5-9003-8E9A9D06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112</Pages>
  <Words>17160</Words>
  <Characters>101250</Characters>
  <Application>Microsoft Office Word</Application>
  <DocSecurity>0</DocSecurity>
  <Lines>843</Lines>
  <Paragraphs>236</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118174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464</cp:revision>
  <cp:lastPrinted>2012-12-29T20:20:00Z</cp:lastPrinted>
  <dcterms:created xsi:type="dcterms:W3CDTF">2013-03-21T10:02:00Z</dcterms:created>
  <dcterms:modified xsi:type="dcterms:W3CDTF">2013-04-01T13:52:00Z</dcterms:modified>
</cp:coreProperties>
</file>